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9C" w:rsidRDefault="003D719C" w:rsidP="007E285B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C56E00" w:rsidRDefault="00C56E00" w:rsidP="007E285B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C56E0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نموذج </w:t>
      </w:r>
      <w:r w:rsidR="007E285B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2</w:t>
      </w:r>
      <w:r w:rsidRPr="00C56E0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,4</w:t>
      </w:r>
    </w:p>
    <w:p w:rsidR="00E35D57" w:rsidRPr="00C56E00" w:rsidRDefault="00E35D57" w:rsidP="007E285B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لعضو هيئة التدريس + الطالبة</w:t>
      </w:r>
    </w:p>
    <w:p w:rsidR="00DF4786" w:rsidRDefault="007E285B" w:rsidP="00465F5C">
      <w:pPr>
        <w:jc w:val="center"/>
        <w:rPr>
          <w:rFonts w:ascii="Sakkal Majalla" w:hAnsi="Sakkal Majalla" w:cs="Sakkal Majalla"/>
          <w:b/>
          <w:bCs/>
          <w:color w:val="0F243E" w:themeColor="text2" w:themeShade="8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0F243E" w:themeColor="text2" w:themeShade="80"/>
          <w:sz w:val="36"/>
          <w:szCs w:val="36"/>
          <w:rtl/>
        </w:rPr>
        <w:t xml:space="preserve">خطة </w:t>
      </w:r>
      <w:proofErr w:type="gramStart"/>
      <w:r>
        <w:rPr>
          <w:rFonts w:ascii="Sakkal Majalla" w:hAnsi="Sakkal Majalla" w:cs="Sakkal Majalla" w:hint="cs"/>
          <w:b/>
          <w:bCs/>
          <w:color w:val="0F243E" w:themeColor="text2" w:themeShade="80"/>
          <w:sz w:val="36"/>
          <w:szCs w:val="36"/>
          <w:rtl/>
        </w:rPr>
        <w:t>تدريسيه</w:t>
      </w:r>
      <w:proofErr w:type="gramEnd"/>
      <w:r>
        <w:rPr>
          <w:rFonts w:ascii="Sakkal Majalla" w:hAnsi="Sakkal Majalla" w:cs="Sakkal Majalla" w:hint="cs"/>
          <w:b/>
          <w:bCs/>
          <w:color w:val="0F243E" w:themeColor="text2" w:themeShade="80"/>
          <w:sz w:val="36"/>
          <w:szCs w:val="36"/>
          <w:rtl/>
        </w:rPr>
        <w:t xml:space="preserve"> لمقرر.........................</w:t>
      </w:r>
    </w:p>
    <w:p w:rsidR="00C36CB0" w:rsidRPr="004A6DD7" w:rsidRDefault="00C36CB0" w:rsidP="00C36CB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معلومات عن عضو هيئة التدريس:</w:t>
      </w:r>
    </w:p>
    <w:p w:rsidR="00C36CB0" w:rsidRPr="004F2799" w:rsidRDefault="00C36CB0" w:rsidP="00C36CB0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اسم عضو هيئة التدريس المسؤول عن المقرر الدراسي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Default="00C36CB0" w:rsidP="00C36CB0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36CB0" w:rsidRPr="004F2799" w:rsidRDefault="00C36CB0" w:rsidP="00C36CB0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 xml:space="preserve">الساعات المكتبية 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Default="00C36CB0" w:rsidP="00C36CB0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36CB0" w:rsidRPr="004F2799" w:rsidRDefault="00C36CB0" w:rsidP="00C36CB0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رقم المكتب وتحويلته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Default="00C36CB0" w:rsidP="00C36CB0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36CB0" w:rsidRPr="004F2799" w:rsidRDefault="00C36CB0" w:rsidP="00C36CB0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البريد الالكتروني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36CB0" w:rsidTr="00C36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36CB0" w:rsidRDefault="00C36CB0" w:rsidP="00C36CB0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36CB0" w:rsidRPr="00465F5C" w:rsidRDefault="00C36CB0" w:rsidP="00465F5C">
      <w:pPr>
        <w:jc w:val="center"/>
        <w:rPr>
          <w:rFonts w:ascii="Sakkal Majalla" w:hAnsi="Sakkal Majalla" w:cs="Sakkal Majalla"/>
          <w:b/>
          <w:bCs/>
          <w:color w:val="0F243E" w:themeColor="text2" w:themeShade="80"/>
          <w:sz w:val="36"/>
          <w:szCs w:val="36"/>
          <w:rtl/>
        </w:rPr>
      </w:pPr>
    </w:p>
    <w:p w:rsidR="00DF4786" w:rsidRPr="004A6DD7" w:rsidRDefault="00C75883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التعريف بالمقرر الدراسي ومعلومات عامة عنه:</w:t>
      </w:r>
    </w:p>
    <w:p w:rsidR="00C75883" w:rsidRPr="004A6DD7" w:rsidRDefault="00C75883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الكلية / القسم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C75883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 xml:space="preserve">اسم </w:t>
      </w:r>
      <w:proofErr w:type="gramStart"/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ورمز  المقرر</w:t>
      </w:r>
      <w:proofErr w:type="gramEnd"/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 xml:space="preserve"> الدراسي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C75883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 xml:space="preserve">عدد الساعات المعتمدة 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7E285B" w:rsidRDefault="007E285B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</w:p>
    <w:p w:rsidR="00C75883" w:rsidRPr="004F2799" w:rsidRDefault="00C75883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 xml:space="preserve">البرنامج أو البرامج الذي يقدم ضمنه المقرر </w:t>
      </w:r>
      <w:proofErr w:type="gramStart"/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الدراسي</w:t>
      </w:r>
      <w:r w:rsidRPr="004F2799">
        <w:rPr>
          <w:rFonts w:ascii="Sakkal Majalla" w:hAnsi="Sakkal Majalla" w:cs="Sakkal Majalla" w:hint="cs"/>
          <w:color w:val="FF0000"/>
          <w:sz w:val="24"/>
          <w:szCs w:val="24"/>
          <w:rtl/>
        </w:rPr>
        <w:t>(</w:t>
      </w:r>
      <w:proofErr w:type="gramEnd"/>
      <w:r w:rsidR="004B68EE" w:rsidRPr="004F2799">
        <w:rPr>
          <w:rFonts w:ascii="Sakkal Majalla" w:hAnsi="Sakkal Majalla" w:cs="Sakkal Majalla" w:hint="cs"/>
          <w:color w:val="FF0000"/>
          <w:sz w:val="24"/>
          <w:szCs w:val="24"/>
          <w:rtl/>
        </w:rPr>
        <w:t>في حال وجود مقرر اختياري عام في عدة برامج , يبين بدلاً من إعداد قائمة بهذه البرامج</w:t>
      </w:r>
      <w:r w:rsidRPr="004F2799">
        <w:rPr>
          <w:rFonts w:ascii="Sakkal Majalla" w:hAnsi="Sakkal Majalla" w:cs="Sakkal Majalla" w:hint="cs"/>
          <w:color w:val="FF0000"/>
          <w:sz w:val="24"/>
          <w:szCs w:val="24"/>
          <w:rtl/>
        </w:rPr>
        <w:t>)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4B68EE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السنة أو المستوى الأكاديمي الذي يعطى فيه المقرر الدراسي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4B68EE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المتطلبات السابقة لهذا المقرر (إن وجدت)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4B68EE" w:rsidP="004B68EE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المتطلبات الآنية لهذا المقرر (إن وجدت)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4F2799" w:rsidRDefault="004B68EE">
      <w:pPr>
        <w:rPr>
          <w:rFonts w:ascii="Sakkal Majalla" w:hAnsi="Sakkal Majalla" w:cs="Sakkal Majalla"/>
          <w:b/>
          <w:bCs/>
          <w:color w:val="0F243E" w:themeColor="text2" w:themeShade="80"/>
          <w:sz w:val="24"/>
          <w:szCs w:val="24"/>
          <w:rtl/>
        </w:rPr>
      </w:pPr>
      <w:r w:rsidRPr="004F2799">
        <w:rPr>
          <w:rFonts w:ascii="Sakkal Majalla" w:hAnsi="Sakkal Majalla" w:cs="Sakkal Majalla" w:hint="cs"/>
          <w:b/>
          <w:bCs/>
          <w:color w:val="0F243E" w:themeColor="text2" w:themeShade="80"/>
          <w:sz w:val="24"/>
          <w:szCs w:val="24"/>
          <w:rtl/>
        </w:rPr>
        <w:t>موقع تقديم المقرر إن لم يكن داخل المبنى الرئيسي للمؤسسة التعليمية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B72C23" w:rsidRDefault="00B72C23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p w:rsidR="00C75883" w:rsidRDefault="00C36CB0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أهداف المقرر</w:t>
      </w:r>
      <w:r w:rsidR="00501743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: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4F2799" w:rsidTr="004F2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4F2799" w:rsidRDefault="004F2799" w:rsidP="004F2799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 w:rsidP="004F2799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 w:rsidP="004F2799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72C23" w:rsidRDefault="00B72C23" w:rsidP="004F2799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 w:rsidP="004F2799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B72C23" w:rsidRDefault="00B72C23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</w:p>
    <w:p w:rsidR="007E285B" w:rsidRDefault="007E285B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</w:p>
    <w:p w:rsidR="007E285B" w:rsidRDefault="007E285B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</w:p>
    <w:p w:rsidR="007E285B" w:rsidRDefault="007E285B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p w:rsidR="00501743" w:rsidRDefault="00501743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مفردات المقرر: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951"/>
        <w:gridCol w:w="993"/>
        <w:gridCol w:w="2484"/>
        <w:gridCol w:w="1476"/>
        <w:gridCol w:w="1476"/>
        <w:gridCol w:w="1476"/>
      </w:tblGrid>
      <w:tr w:rsidR="007E285B" w:rsidTr="007E2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7E285B" w:rsidP="007E285B">
            <w:pPr>
              <w:jc w:val="center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الاسبوع</w:t>
            </w:r>
          </w:p>
        </w:tc>
        <w:tc>
          <w:tcPr>
            <w:tcW w:w="99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التاريخ</w:t>
            </w:r>
          </w:p>
        </w:tc>
        <w:tc>
          <w:tcPr>
            <w:tcW w:w="248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الموضوع</w:t>
            </w:r>
          </w:p>
        </w:tc>
        <w:tc>
          <w:tcPr>
            <w:tcW w:w="147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BC47A0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BC47A0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النشاط</w:t>
            </w:r>
            <w:r w:rsidRPr="00BC47A0"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  <w:t>-</w:t>
            </w:r>
            <w:r w:rsidRPr="00BC47A0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استراتيجيات</w:t>
            </w:r>
            <w:r w:rsidRPr="00BC47A0"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  <w:t xml:space="preserve"> </w:t>
            </w:r>
            <w:r w:rsidRPr="00BC47A0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التدريس</w:t>
            </w:r>
          </w:p>
        </w:tc>
        <w:tc>
          <w:tcPr>
            <w:tcW w:w="1476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نواتج التعلم المرجوة</w:t>
            </w:r>
          </w:p>
        </w:tc>
        <w:tc>
          <w:tcPr>
            <w:tcW w:w="1476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7E285B" w:rsidRPr="007E285B" w:rsidRDefault="007E285B" w:rsidP="007E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طرق التقييم</w:t>
            </w:r>
          </w:p>
        </w:tc>
      </w:tr>
      <w:tr w:rsidR="007E285B" w:rsidTr="007E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shd w:val="clear" w:color="auto" w:fill="auto"/>
          </w:tcPr>
          <w:p w:rsidR="007E285B" w:rsidRDefault="007E285B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  <w:shd w:val="clear" w:color="auto" w:fill="auto"/>
          </w:tcPr>
          <w:p w:rsidR="007E285B" w:rsidRDefault="007E285B" w:rsidP="0050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7E285B" w:rsidTr="007E2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7E285B" w:rsidRDefault="007E285B" w:rsidP="007E285B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2484" w:type="dxa"/>
          </w:tcPr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76" w:type="dxa"/>
          </w:tcPr>
          <w:p w:rsidR="007E285B" w:rsidRDefault="007E285B" w:rsidP="007E2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501743" w:rsidRPr="00501743" w:rsidRDefault="00501743" w:rsidP="00501743">
      <w:p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p w:rsidR="004A6DD7" w:rsidRPr="004A6DD7" w:rsidRDefault="004A6DD7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الكتب والمراجع</w:t>
      </w:r>
      <w:r w:rsidR="004F2799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: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E1335" w:rsidRDefault="00BE1335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7E285B" w:rsidRPr="007E285B" w:rsidRDefault="007E285B" w:rsidP="007E285B">
      <w:p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p w:rsidR="00C75883" w:rsidRDefault="004A6DD7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طرق التقييم وتقسيم الدرجات</w:t>
      </w:r>
      <w:r w:rsidR="004F2799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:</w:t>
      </w:r>
    </w:p>
    <w:tbl>
      <w:tblPr>
        <w:tblStyle w:val="LightGrid-Accent3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E1335" w:rsidTr="00BE1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EAF1DD" w:themeFill="accent3" w:themeFillTint="33"/>
          </w:tcPr>
          <w:p w:rsidR="00BE1335" w:rsidRPr="00BE1335" w:rsidRDefault="00BE1335" w:rsidP="00BE1335">
            <w:pPr>
              <w:jc w:val="center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BE1335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طريقة التقييم</w:t>
            </w:r>
          </w:p>
          <w:p w:rsidR="00BE1335" w:rsidRPr="00BE1335" w:rsidRDefault="00BE1335" w:rsidP="00BE1335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rtl/>
              </w:rPr>
            </w:pPr>
            <w:r w:rsidRPr="00BE1335">
              <w:rPr>
                <w:rFonts w:ascii="Sakkal Majalla" w:hAnsi="Sakkal Majalla" w:cs="Sakkal Majalla" w:hint="cs"/>
                <w:b w:val="0"/>
                <w:bCs w:val="0"/>
                <w:color w:val="0F243E" w:themeColor="text2" w:themeShade="80"/>
                <w:rtl/>
              </w:rPr>
              <w:t xml:space="preserve">(كتابة مقال </w:t>
            </w:r>
            <w:r w:rsidRPr="00BE1335"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rtl/>
              </w:rPr>
              <w:t>–</w:t>
            </w:r>
            <w:r w:rsidRPr="00BE1335">
              <w:rPr>
                <w:rFonts w:ascii="Sakkal Majalla" w:hAnsi="Sakkal Majalla" w:cs="Sakkal Majalla" w:hint="cs"/>
                <w:b w:val="0"/>
                <w:bCs w:val="0"/>
                <w:color w:val="0F243E" w:themeColor="text2" w:themeShade="80"/>
                <w:rtl/>
              </w:rPr>
              <w:t xml:space="preserve">اختبار </w:t>
            </w:r>
            <w:r w:rsidRPr="00BE1335"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rtl/>
              </w:rPr>
              <w:t>–</w:t>
            </w:r>
            <w:r w:rsidRPr="00BE1335">
              <w:rPr>
                <w:rFonts w:ascii="Sakkal Majalla" w:hAnsi="Sakkal Majalla" w:cs="Sakkal Majalla" w:hint="cs"/>
                <w:b w:val="0"/>
                <w:bCs w:val="0"/>
                <w:color w:val="0F243E" w:themeColor="text2" w:themeShade="80"/>
                <w:rtl/>
              </w:rPr>
              <w:t xml:space="preserve">مشروع جماعي </w:t>
            </w:r>
            <w:r w:rsidRPr="00BE1335"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rtl/>
              </w:rPr>
              <w:t>–</w:t>
            </w:r>
            <w:r w:rsidRPr="00BE1335">
              <w:rPr>
                <w:rFonts w:ascii="Sakkal Majalla" w:hAnsi="Sakkal Majalla" w:cs="Sakkal Majalla" w:hint="cs"/>
                <w:b w:val="0"/>
                <w:bCs w:val="0"/>
                <w:color w:val="0F243E" w:themeColor="text2" w:themeShade="80"/>
                <w:rtl/>
              </w:rPr>
              <w:t xml:space="preserve"> اختبار نهائي ...)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E1335" w:rsidRPr="007E285B" w:rsidRDefault="00BE1335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الأسبوع المحدد له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E1335" w:rsidRPr="007E285B" w:rsidRDefault="00BE1335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الدرجة</w:t>
            </w:r>
          </w:p>
        </w:tc>
        <w:tc>
          <w:tcPr>
            <w:tcW w:w="1771" w:type="dxa"/>
            <w:shd w:val="clear" w:color="auto" w:fill="EAF1DD" w:themeFill="accent3" w:themeFillTint="33"/>
          </w:tcPr>
          <w:p w:rsidR="00BE1335" w:rsidRPr="007E285B" w:rsidRDefault="00BE1335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نسبته من التقويم النهائي</w:t>
            </w:r>
          </w:p>
        </w:tc>
        <w:tc>
          <w:tcPr>
            <w:tcW w:w="1772" w:type="dxa"/>
            <w:shd w:val="clear" w:color="auto" w:fill="EAF1DD" w:themeFill="accent3" w:themeFillTint="33"/>
          </w:tcPr>
          <w:p w:rsidR="00BE1335" w:rsidRPr="007E285B" w:rsidRDefault="00BE1335" w:rsidP="00BE1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F243E" w:themeColor="text2" w:themeShade="80"/>
                <w:sz w:val="24"/>
                <w:szCs w:val="24"/>
                <w:rtl/>
              </w:rPr>
            </w:pPr>
            <w:r w:rsidRPr="007E285B">
              <w:rPr>
                <w:rFonts w:ascii="Sakkal Majalla" w:hAnsi="Sakkal Majalla" w:cs="Sakkal Majalla" w:hint="cs"/>
                <w:color w:val="0F243E" w:themeColor="text2" w:themeShade="80"/>
                <w:sz w:val="24"/>
                <w:szCs w:val="24"/>
                <w:rtl/>
              </w:rPr>
              <w:t>ملاحظات</w:t>
            </w:r>
          </w:p>
        </w:tc>
      </w:tr>
      <w:tr w:rsidR="00BE1335" w:rsidTr="00BE1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BE1335" w:rsidRDefault="00BE1335" w:rsidP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7E285B" w:rsidRDefault="007E285B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E1335" w:rsidTr="00BE1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BE1335" w:rsidRDefault="00BE1335" w:rsidP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7E285B" w:rsidRDefault="007E285B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E1335" w:rsidTr="00BE1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BE1335" w:rsidRDefault="00BE1335" w:rsidP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7E285B" w:rsidRDefault="007E285B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E1335" w:rsidRDefault="00BE1335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E1335" w:rsidTr="00BE1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BE1335" w:rsidRDefault="00BE1335" w:rsidP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BE1335" w:rsidRDefault="00BE1335" w:rsidP="00BE1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1B4034" w:rsidTr="00BE1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FFFFFF" w:themeFill="background1"/>
          </w:tcPr>
          <w:p w:rsidR="001B4034" w:rsidRDefault="001B4034" w:rsidP="00BE1335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B4034" w:rsidRDefault="001B4034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B4034" w:rsidRDefault="001B4034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:rsidR="001B4034" w:rsidRDefault="001B4034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1B4034" w:rsidRDefault="001B4034" w:rsidP="00BE1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  <w:tr w:rsidR="00B72C23" w:rsidTr="00B72C23">
        <w:tblPrEx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B72C23" w:rsidRDefault="00B72C23" w:rsidP="0050174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B72C23" w:rsidRDefault="00B72C2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B72C23" w:rsidRDefault="00B72C2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B72C23" w:rsidRDefault="00B72C2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B72C23" w:rsidRDefault="00B72C23" w:rsidP="005017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B72C23" w:rsidRDefault="00B72C23" w:rsidP="00B72C23">
      <w:pPr>
        <w:pStyle w:val="ListParagraph"/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p w:rsidR="00C75883" w:rsidRPr="004A6DD7" w:rsidRDefault="004A6DD7" w:rsidP="004A6DD7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  <w:rtl/>
        </w:rPr>
      </w:pPr>
      <w:r w:rsidRPr="004A6DD7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إرشادات (إن وجدت)</w:t>
      </w:r>
      <w:r w:rsidR="004F2799">
        <w:rPr>
          <w:rFonts w:ascii="Sakkal Majalla" w:hAnsi="Sakkal Majalla" w:cs="Sakkal Majalla" w:hint="cs"/>
          <w:b/>
          <w:bCs/>
          <w:color w:val="0F243E" w:themeColor="text2" w:themeShade="80"/>
          <w:sz w:val="28"/>
          <w:szCs w:val="28"/>
          <w:rtl/>
        </w:rPr>
        <w:t>:</w:t>
      </w:r>
    </w:p>
    <w:tbl>
      <w:tblPr>
        <w:tblStyle w:val="LightGrid-Accent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C75883" w:rsidTr="00C75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C75883" w:rsidRDefault="00C75883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72C23" w:rsidRDefault="00B72C23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B72C23" w:rsidRDefault="00B72C23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  <w:p w:rsidR="007E285B" w:rsidRDefault="007E285B" w:rsidP="00C75883">
            <w:pPr>
              <w:rPr>
                <w:rFonts w:ascii="Sakkal Majalla" w:hAnsi="Sakkal Majalla" w:cs="Sakkal Majalla"/>
                <w:b w:val="0"/>
                <w:bCs w:val="0"/>
                <w:color w:val="0F243E" w:themeColor="text2" w:themeShade="80"/>
                <w:sz w:val="28"/>
                <w:szCs w:val="28"/>
                <w:rtl/>
              </w:rPr>
            </w:pPr>
          </w:p>
        </w:tc>
      </w:tr>
    </w:tbl>
    <w:p w:rsidR="00C75883" w:rsidRPr="00C75883" w:rsidRDefault="00C75883">
      <w:pPr>
        <w:rPr>
          <w:rFonts w:ascii="Sakkal Majalla" w:hAnsi="Sakkal Majalla" w:cs="Sakkal Majalla"/>
          <w:b/>
          <w:bCs/>
          <w:color w:val="0F243E" w:themeColor="text2" w:themeShade="80"/>
          <w:sz w:val="28"/>
          <w:szCs w:val="28"/>
        </w:rPr>
      </w:pPr>
    </w:p>
    <w:sectPr w:rsidR="00C75883" w:rsidRPr="00C75883" w:rsidSect="008133D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F9" w:rsidRDefault="00874EF9" w:rsidP="00DF4786">
      <w:pPr>
        <w:spacing w:after="0" w:line="240" w:lineRule="auto"/>
      </w:pPr>
      <w:r>
        <w:separator/>
      </w:r>
    </w:p>
  </w:endnote>
  <w:endnote w:type="continuationSeparator" w:id="0">
    <w:p w:rsidR="00874EF9" w:rsidRDefault="00874EF9" w:rsidP="00D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7E285B" w:rsidTr="003D719C">
      <w:tc>
        <w:tcPr>
          <w:tcW w:w="918" w:type="dxa"/>
          <w:tcBorders>
            <w:top w:val="single" w:sz="18" w:space="0" w:color="9BBB59"/>
            <w:right w:val="single" w:sz="18" w:space="0" w:color="9BBB59"/>
          </w:tcBorders>
        </w:tcPr>
        <w:p w:rsidR="007E285B" w:rsidRPr="003D719C" w:rsidRDefault="007E285B">
          <w:pPr>
            <w:pStyle w:val="Footer"/>
            <w:jc w:val="right"/>
            <w:rPr>
              <w:rFonts w:ascii="Sakkal Majalla" w:hAnsi="Sakkal Majalla" w:cs="Sakkal Majalla"/>
              <w:b/>
              <w:bCs/>
              <w:color w:val="4F81BD"/>
              <w:sz w:val="24"/>
              <w:szCs w:val="24"/>
              <w14:numForm w14:val="oldStyle"/>
            </w:rPr>
          </w:pPr>
          <w:r w:rsidRPr="003D719C">
            <w:rPr>
              <w:rFonts w:ascii="Sakkal Majalla" w:hAnsi="Sakkal Majalla" w:cs="Sakkal Majalla"/>
              <w:color w:val="0F243E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D719C">
            <w:rPr>
              <w:rFonts w:ascii="Sakkal Majalla" w:hAnsi="Sakkal Majalla" w:cs="Sakkal Majalla"/>
              <w:color w:val="0F243E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D719C">
            <w:rPr>
              <w:rFonts w:ascii="Sakkal Majalla" w:hAnsi="Sakkal Majalla" w:cs="Sakkal Majalla"/>
              <w:color w:val="0F243E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F6A33" w:rsidRPr="00CF6A33">
            <w:rPr>
              <w:rFonts w:ascii="Sakkal Majalla" w:hAnsi="Sakkal Majalla" w:cs="Sakkal Majalla"/>
              <w:b/>
              <w:bCs/>
              <w:noProof/>
              <w:color w:val="0F243E"/>
              <w:sz w:val="24"/>
              <w:szCs w:val="24"/>
              <w:rtl/>
              <w:lang w:val="ar-SA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3D719C">
            <w:rPr>
              <w:rFonts w:ascii="Sakkal Majalla" w:hAnsi="Sakkal Majalla" w:cs="Sakkal Majalla"/>
              <w:b/>
              <w:bCs/>
              <w:color w:val="0F243E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8" w:space="0" w:color="9BBB59"/>
            <w:left w:val="single" w:sz="18" w:space="0" w:color="9BBB59"/>
          </w:tcBorders>
        </w:tcPr>
        <w:p w:rsidR="007E285B" w:rsidRPr="00A472F1" w:rsidRDefault="007E285B">
          <w:pPr>
            <w:pStyle w:val="Footer"/>
          </w:pPr>
          <w:r w:rsidRPr="003D719C">
            <w:rPr>
              <w:rFonts w:hint="cs"/>
              <w:color w:val="0F243E"/>
              <w:rtl/>
            </w:rPr>
            <w:t xml:space="preserve">عمادة ضمان الجودة والاعتماد </w:t>
          </w:r>
          <w:proofErr w:type="gramStart"/>
          <w:r w:rsidRPr="003D719C">
            <w:rPr>
              <w:rFonts w:hint="cs"/>
              <w:color w:val="0F243E"/>
              <w:rtl/>
            </w:rPr>
            <w:t>الأكاديمي  1435</w:t>
          </w:r>
          <w:proofErr w:type="gramEnd"/>
          <w:r w:rsidRPr="003D719C">
            <w:rPr>
              <w:rFonts w:hint="cs"/>
              <w:color w:val="0F243E"/>
              <w:rtl/>
            </w:rPr>
            <w:t>هـ                                                       م. البابطين</w:t>
          </w:r>
        </w:p>
      </w:tc>
    </w:tr>
  </w:tbl>
  <w:p w:rsidR="007E285B" w:rsidRDefault="007E2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F9" w:rsidRDefault="00874EF9" w:rsidP="00DF4786">
      <w:pPr>
        <w:spacing w:after="0" w:line="240" w:lineRule="auto"/>
      </w:pPr>
      <w:r>
        <w:separator/>
      </w:r>
    </w:p>
  </w:footnote>
  <w:footnote w:type="continuationSeparator" w:id="0">
    <w:p w:rsidR="00874EF9" w:rsidRDefault="00874EF9" w:rsidP="00D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CE" w:rsidRPr="00001569" w:rsidRDefault="009067CE" w:rsidP="009067CE">
    <w:pPr>
      <w:spacing w:line="240" w:lineRule="auto"/>
      <w:jc w:val="right"/>
      <w:rPr>
        <w:rFonts w:ascii="Sakkal Majalla" w:hAnsi="Sakkal Majalla" w:cs="Sakkal Majalla"/>
        <w:b/>
        <w:bCs/>
        <w:color w:val="002060"/>
        <w:sz w:val="24"/>
        <w:szCs w:val="24"/>
        <w:rtl/>
      </w:rPr>
    </w:pPr>
    <w:r w:rsidRPr="00001569">
      <w:rPr>
        <w:rFonts w:ascii="Sakkal Majalla" w:hAnsi="Sakkal Majalla" w:cs="Sakkal Majalla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59776" behindDoc="0" locked="0" layoutInCell="1" allowOverlap="1" wp14:anchorId="7DBA6C75" wp14:editId="73DFC2FB">
          <wp:simplePos x="0" y="0"/>
          <wp:positionH relativeFrom="column">
            <wp:posOffset>1962150</wp:posOffset>
          </wp:positionH>
          <wp:positionV relativeFrom="paragraph">
            <wp:posOffset>-113665</wp:posOffset>
          </wp:positionV>
          <wp:extent cx="481330" cy="5118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1569">
      <w:rPr>
        <w:rFonts w:ascii="Sakkal Majalla" w:hAnsi="Sakkal Majalla" w:cs="Sakkal Majalla" w:hint="cs"/>
        <w:b/>
        <w:bCs/>
        <w:color w:val="002060"/>
        <w:sz w:val="24"/>
        <w:szCs w:val="24"/>
        <w:rtl/>
      </w:rPr>
      <w:t>عمادة ضمان الجودة</w:t>
    </w:r>
    <w:r w:rsidRPr="00001569">
      <w:rPr>
        <w:rFonts w:ascii="Sakkal Majalla" w:hAnsi="Sakkal Majalla" w:cs="Sakkal Majalla"/>
        <w:b/>
        <w:bCs/>
        <w:color w:val="002060"/>
        <w:sz w:val="24"/>
        <w:szCs w:val="24"/>
      </w:rPr>
      <w:t xml:space="preserve"> </w:t>
    </w:r>
    <w:r w:rsidR="00001569" w:rsidRPr="00001569">
      <w:rPr>
        <w:rFonts w:ascii="Sakkal Majalla" w:hAnsi="Sakkal Majalla" w:cs="Sakkal Majalla" w:hint="cs"/>
        <w:b/>
        <w:bCs/>
        <w:color w:val="002060"/>
        <w:sz w:val="24"/>
        <w:szCs w:val="24"/>
        <w:rtl/>
      </w:rPr>
      <w:t xml:space="preserve"> </w:t>
    </w:r>
    <w:r w:rsidRPr="00001569">
      <w:rPr>
        <w:rFonts w:ascii="Sakkal Majalla" w:hAnsi="Sakkal Majalla" w:cs="Sakkal Majalla"/>
        <w:b/>
        <w:bCs/>
        <w:color w:val="002060"/>
        <w:sz w:val="24"/>
        <w:szCs w:val="24"/>
      </w:rPr>
      <w:t xml:space="preserve"> </w:t>
    </w:r>
    <w:r w:rsidRPr="00001569">
      <w:rPr>
        <w:rFonts w:ascii="Sakkal Majalla" w:hAnsi="Sakkal Majalla" w:cs="Sakkal Majalla" w:hint="cs"/>
        <w:b/>
        <w:bCs/>
        <w:color w:val="002060"/>
        <w:sz w:val="24"/>
        <w:szCs w:val="24"/>
        <w:rtl/>
      </w:rPr>
      <w:t xml:space="preserve">والاعتماد </w:t>
    </w:r>
    <w:proofErr w:type="gramStart"/>
    <w:r w:rsidRPr="00001569">
      <w:rPr>
        <w:rFonts w:ascii="Sakkal Majalla" w:hAnsi="Sakkal Majalla" w:cs="Sakkal Majalla" w:hint="cs"/>
        <w:b/>
        <w:bCs/>
        <w:color w:val="002060"/>
        <w:sz w:val="24"/>
        <w:szCs w:val="24"/>
        <w:rtl/>
      </w:rPr>
      <w:t>الاكاديمي</w:t>
    </w:r>
    <w:proofErr w:type="gramEnd"/>
  </w:p>
  <w:p w:rsidR="009067CE" w:rsidRPr="00001569" w:rsidRDefault="009067CE" w:rsidP="009067CE">
    <w:pPr>
      <w:spacing w:line="240" w:lineRule="auto"/>
      <w:jc w:val="right"/>
      <w:rPr>
        <w:rFonts w:ascii="Sakkal Majalla" w:hAnsi="Sakkal Majalla" w:cs="Sakkal Majalla"/>
        <w:b/>
        <w:bCs/>
        <w:color w:val="00B050"/>
        <w:sz w:val="20"/>
        <w:szCs w:val="20"/>
      </w:rPr>
    </w:pPr>
    <w:r w:rsidRPr="00001569">
      <w:rPr>
        <w:rFonts w:ascii="Sakkal Majalla" w:hAnsi="Sakkal Majalla" w:cs="Sakkal Majalla"/>
        <w:b/>
        <w:bCs/>
        <w:color w:val="00B050"/>
        <w:sz w:val="20"/>
        <w:szCs w:val="20"/>
      </w:rPr>
      <w:t>Deanship of Quality</w:t>
    </w:r>
    <w:r w:rsidRPr="00001569">
      <w:rPr>
        <w:color w:val="00B050"/>
      </w:rPr>
      <w:t xml:space="preserve"> </w:t>
    </w:r>
    <w:r w:rsidRPr="00001569">
      <w:rPr>
        <w:rFonts w:ascii="Sakkal Majalla" w:hAnsi="Sakkal Majalla" w:cs="Sakkal Majalla"/>
        <w:b/>
        <w:bCs/>
        <w:color w:val="00B050"/>
        <w:sz w:val="20"/>
        <w:szCs w:val="20"/>
      </w:rPr>
      <w:t>Assurance&amp; Accreditation</w:t>
    </w:r>
  </w:p>
  <w:p w:rsidR="007E285B" w:rsidRDefault="00CF6A33" w:rsidP="00CF6A33">
    <w:pPr>
      <w:pStyle w:val="Header"/>
      <w:tabs>
        <w:tab w:val="clear" w:pos="4320"/>
        <w:tab w:val="clear" w:pos="8640"/>
        <w:tab w:val="left" w:pos="5310"/>
      </w:tabs>
      <w:bidi w:val="0"/>
    </w:pPr>
    <w:r>
      <w:tab/>
    </w:r>
  </w:p>
  <w:p w:rsidR="007E285B" w:rsidRDefault="007E285B" w:rsidP="008C1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0BA5"/>
    <w:multiLevelType w:val="hybridMultilevel"/>
    <w:tmpl w:val="F420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6"/>
    <w:rsid w:val="00001569"/>
    <w:rsid w:val="0013246B"/>
    <w:rsid w:val="001B4034"/>
    <w:rsid w:val="002A2BF0"/>
    <w:rsid w:val="002F054C"/>
    <w:rsid w:val="00306877"/>
    <w:rsid w:val="00347E98"/>
    <w:rsid w:val="003D719C"/>
    <w:rsid w:val="00465F5C"/>
    <w:rsid w:val="004A6DD7"/>
    <w:rsid w:val="004B68EE"/>
    <w:rsid w:val="004F2799"/>
    <w:rsid w:val="00501743"/>
    <w:rsid w:val="005D4AE7"/>
    <w:rsid w:val="005E34C2"/>
    <w:rsid w:val="007E285B"/>
    <w:rsid w:val="008133D2"/>
    <w:rsid w:val="00874EF9"/>
    <w:rsid w:val="008C19AB"/>
    <w:rsid w:val="008F026A"/>
    <w:rsid w:val="009067CE"/>
    <w:rsid w:val="00A472F1"/>
    <w:rsid w:val="00B72C23"/>
    <w:rsid w:val="00BC47A0"/>
    <w:rsid w:val="00BE1335"/>
    <w:rsid w:val="00C36CB0"/>
    <w:rsid w:val="00C56E00"/>
    <w:rsid w:val="00C75883"/>
    <w:rsid w:val="00CE5584"/>
    <w:rsid w:val="00CF6A33"/>
    <w:rsid w:val="00D71500"/>
    <w:rsid w:val="00DC4143"/>
    <w:rsid w:val="00DF4786"/>
    <w:rsid w:val="00E16611"/>
    <w:rsid w:val="00E35D57"/>
    <w:rsid w:val="00EE7935"/>
    <w:rsid w:val="00F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9B5CA-94A8-43BF-84B5-BC8EC932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86"/>
  </w:style>
  <w:style w:type="paragraph" w:styleId="Footer">
    <w:name w:val="footer"/>
    <w:basedOn w:val="Normal"/>
    <w:link w:val="FooterChar"/>
    <w:uiPriority w:val="99"/>
    <w:unhideWhenUsed/>
    <w:rsid w:val="00DF4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86"/>
  </w:style>
  <w:style w:type="paragraph" w:styleId="BalloonText">
    <w:name w:val="Balloon Text"/>
    <w:basedOn w:val="Normal"/>
    <w:link w:val="BalloonTextChar"/>
    <w:uiPriority w:val="99"/>
    <w:semiHidden/>
    <w:unhideWhenUsed/>
    <w:rsid w:val="00DF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068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C75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A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8C36-79A9-44EF-AFEE-9A9F8BE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عمادة ضمان الجودة والاعتماد الأكاديمي 1435هـ                                                                                                     م. البابطين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Moh. ababtain</dc:creator>
  <cp:lastModifiedBy>Administrator</cp:lastModifiedBy>
  <cp:revision>7</cp:revision>
  <cp:lastPrinted>2013-12-11T09:35:00Z</cp:lastPrinted>
  <dcterms:created xsi:type="dcterms:W3CDTF">2015-12-15T07:12:00Z</dcterms:created>
  <dcterms:modified xsi:type="dcterms:W3CDTF">2019-11-23T10:47:00Z</dcterms:modified>
</cp:coreProperties>
</file>