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46" w:rsidRPr="005B1518" w:rsidRDefault="00CD5746" w:rsidP="000B6024">
      <w:pPr>
        <w:rPr>
          <w:rFonts w:cs="PNU" w:hint="cs"/>
          <w:sz w:val="16"/>
          <w:szCs w:val="16"/>
          <w:rtl/>
        </w:rPr>
      </w:pPr>
      <w:bookmarkStart w:id="0" w:name="_GoBack"/>
      <w:bookmarkEnd w:id="0"/>
    </w:p>
    <w:p w:rsidR="001A0FF6" w:rsidRPr="00C25B19" w:rsidRDefault="001A0FF6" w:rsidP="001A0FF6">
      <w:pPr>
        <w:jc w:val="center"/>
        <w:rPr>
          <w:rFonts w:ascii="PNU" w:hAnsi="PNU" w:cs="PNU"/>
          <w:b/>
          <w:bCs/>
          <w:rtl/>
        </w:rPr>
      </w:pPr>
      <w:r w:rsidRPr="00C25B19">
        <w:rPr>
          <w:rFonts w:ascii="PNU" w:hAnsi="PNU" w:cs="PNU" w:hint="cs"/>
          <w:b/>
          <w:bCs/>
          <w:rtl/>
        </w:rPr>
        <w:t>مصفوفة توافق البرنامج</w:t>
      </w:r>
      <w:r w:rsidR="006412BE">
        <w:rPr>
          <w:rFonts w:ascii="PNU" w:hAnsi="PNU" w:cs="PNU" w:hint="cs"/>
          <w:b/>
          <w:bCs/>
          <w:rtl/>
        </w:rPr>
        <w:t xml:space="preserve"> الأكاديمي</w:t>
      </w:r>
      <w:r w:rsidRPr="00C25B19">
        <w:rPr>
          <w:rFonts w:ascii="PNU" w:hAnsi="PNU" w:cs="PNU" w:hint="cs"/>
          <w:b/>
          <w:bCs/>
          <w:rtl/>
        </w:rPr>
        <w:t xml:space="preserve"> مع الإطار الوطني للمؤهلات</w:t>
      </w:r>
    </w:p>
    <w:tbl>
      <w:tblPr>
        <w:tblStyle w:val="a5"/>
        <w:bidiVisual/>
        <w:tblW w:w="15769" w:type="dxa"/>
        <w:tblInd w:w="-994" w:type="dxa"/>
        <w:tblLook w:val="04A0" w:firstRow="1" w:lastRow="0" w:firstColumn="1" w:lastColumn="0" w:noHBand="0" w:noVBand="1"/>
      </w:tblPr>
      <w:tblGrid>
        <w:gridCol w:w="1723"/>
        <w:gridCol w:w="5662"/>
        <w:gridCol w:w="2997"/>
        <w:gridCol w:w="1417"/>
        <w:gridCol w:w="1701"/>
        <w:gridCol w:w="2269"/>
      </w:tblGrid>
      <w:tr w:rsidR="006412BE" w:rsidRPr="00C25B19" w:rsidTr="006412BE">
        <w:trPr>
          <w:tblHeader/>
        </w:trPr>
        <w:tc>
          <w:tcPr>
            <w:tcW w:w="1723" w:type="dxa"/>
            <w:shd w:val="clear" w:color="auto" w:fill="009999"/>
          </w:tcPr>
          <w:p w:rsidR="006412BE" w:rsidRPr="001A0FF6" w:rsidRDefault="006412BE" w:rsidP="00095368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1A0FF6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العناصر الرئيسية</w:t>
            </w:r>
          </w:p>
        </w:tc>
        <w:tc>
          <w:tcPr>
            <w:tcW w:w="5662" w:type="dxa"/>
            <w:shd w:val="clear" w:color="auto" w:fill="009999"/>
          </w:tcPr>
          <w:p w:rsidR="006412BE" w:rsidRPr="001A0FF6" w:rsidRDefault="006412BE" w:rsidP="00095368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1A0FF6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الإطار الوطني للمؤهلات</w:t>
            </w:r>
          </w:p>
        </w:tc>
        <w:tc>
          <w:tcPr>
            <w:tcW w:w="4414" w:type="dxa"/>
            <w:gridSpan w:val="2"/>
            <w:shd w:val="clear" w:color="auto" w:fill="009999"/>
          </w:tcPr>
          <w:p w:rsidR="006412BE" w:rsidRPr="001A0FF6" w:rsidRDefault="006412BE" w:rsidP="00095368">
            <w:pPr>
              <w:tabs>
                <w:tab w:val="left" w:pos="2231"/>
                <w:tab w:val="center" w:pos="2923"/>
              </w:tabs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1A0FF6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مدى توافق البرنامج مع مجالات الإطار الوطني للمؤهلات</w:t>
            </w:r>
          </w:p>
        </w:tc>
        <w:tc>
          <w:tcPr>
            <w:tcW w:w="3970" w:type="dxa"/>
            <w:gridSpan w:val="2"/>
            <w:shd w:val="clear" w:color="auto" w:fill="009999"/>
          </w:tcPr>
          <w:p w:rsidR="006412BE" w:rsidRPr="001A0FF6" w:rsidRDefault="006412BE" w:rsidP="00095368">
            <w:pPr>
              <w:tabs>
                <w:tab w:val="left" w:pos="2231"/>
                <w:tab w:val="center" w:pos="2923"/>
              </w:tabs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مبررات عدم التوافق إن وجدت</w:t>
            </w:r>
          </w:p>
        </w:tc>
      </w:tr>
      <w:tr w:rsidR="006412BE" w:rsidRPr="00C25B19" w:rsidTr="006412BE">
        <w:tc>
          <w:tcPr>
            <w:tcW w:w="1723" w:type="dxa"/>
            <w:vAlign w:val="center"/>
          </w:tcPr>
          <w:p w:rsidR="006412BE" w:rsidRPr="006412BE" w:rsidRDefault="006412BE" w:rsidP="006412BE">
            <w:pPr>
              <w:pStyle w:val="a6"/>
              <w:numPr>
                <w:ilvl w:val="0"/>
                <w:numId w:val="20"/>
              </w:numPr>
              <w:rPr>
                <w:rFonts w:ascii="PNU" w:hAnsi="PNU" w:cs="PNU"/>
                <w:b/>
                <w:bCs/>
                <w:rtl/>
              </w:rPr>
            </w:pPr>
            <w:r w:rsidRPr="006412BE">
              <w:rPr>
                <w:rFonts w:ascii="PNU" w:hAnsi="PNU" w:cs="PNU" w:hint="cs"/>
                <w:b/>
                <w:bCs/>
                <w:rtl/>
              </w:rPr>
              <w:t xml:space="preserve">المؤهل </w:t>
            </w:r>
          </w:p>
        </w:tc>
        <w:tc>
          <w:tcPr>
            <w:tcW w:w="5662" w:type="dxa"/>
            <w:vAlign w:val="center"/>
          </w:tcPr>
          <w:p w:rsidR="006412BE" w:rsidRPr="00C25B19" w:rsidRDefault="006412BE" w:rsidP="006412BE">
            <w:pPr>
              <w:rPr>
                <w:rFonts w:ascii="PNU" w:hAnsi="PNU" w:cs="PNU"/>
                <w:rtl/>
              </w:rPr>
            </w:pPr>
            <w:r w:rsidRPr="00205416">
              <w:rPr>
                <w:rFonts w:ascii="PNU" w:hAnsi="PNU" w:cs="PNU"/>
                <w:rtl/>
              </w:rPr>
              <w:t>مــجــمــوعــة مــحــصـ</w:t>
            </w:r>
            <w:r>
              <w:rPr>
                <w:rFonts w:ascii="PNU" w:hAnsi="PNU" w:cs="PNU" w:hint="cs"/>
                <w:rtl/>
              </w:rPr>
              <w:t>ل</w:t>
            </w:r>
            <w:r w:rsidRPr="00205416">
              <w:rPr>
                <w:rFonts w:ascii="PNU" w:hAnsi="PNU" w:cs="PNU"/>
                <w:rtl/>
              </w:rPr>
              <w:t>ـات الــتــعــلــم من الـمـعـرفـة والــمــهــارات والـقـيـم التي يحصل عليها المتعلم، وتصدر على شــكــل وثــيــقــة ”شــــهــــادة/ دبــلــوم</w:t>
            </w:r>
            <w:r w:rsidRPr="00205416">
              <w:rPr>
                <w:rFonts w:ascii="PNU" w:hAnsi="PNU" w:cs="PNU"/>
              </w:rPr>
              <w:t xml:space="preserve">/ </w:t>
            </w:r>
            <w:r w:rsidRPr="00205416">
              <w:rPr>
                <w:rFonts w:ascii="PNU" w:hAnsi="PNU" w:cs="PNU"/>
                <w:rtl/>
              </w:rPr>
              <w:t>درجـة علمية“، صــادرة عن مؤسسة ت</w:t>
            </w:r>
            <w:r>
              <w:rPr>
                <w:rFonts w:ascii="PNU" w:hAnsi="PNU" w:cs="PNU"/>
                <w:rtl/>
              </w:rPr>
              <w:t>عليمية ، أو تـدريـبـيـة</w:t>
            </w:r>
            <w:r w:rsidRPr="00205416">
              <w:rPr>
                <w:rFonts w:ascii="PNU" w:hAnsi="PNU" w:cs="PNU"/>
                <w:rtl/>
              </w:rPr>
              <w:t xml:space="preserve"> ، كـونـهـا جهة مانحةٍ معترف بها</w:t>
            </w:r>
            <w:r w:rsidRPr="00205416">
              <w:rPr>
                <w:rFonts w:ascii="PNU" w:hAnsi="PNU" w:cs="PNU"/>
              </w:rPr>
              <w:t>.</w:t>
            </w:r>
          </w:p>
        </w:tc>
        <w:tc>
          <w:tcPr>
            <w:tcW w:w="4414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970" w:type="dxa"/>
            <w:gridSpan w:val="2"/>
          </w:tcPr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6412BE" w:rsidRPr="00C25B19" w:rsidTr="006412BE">
        <w:tc>
          <w:tcPr>
            <w:tcW w:w="1723" w:type="dxa"/>
            <w:vAlign w:val="center"/>
          </w:tcPr>
          <w:p w:rsidR="006412BE" w:rsidRPr="006412BE" w:rsidRDefault="006412BE" w:rsidP="006412BE">
            <w:pPr>
              <w:rPr>
                <w:rFonts w:ascii="PNU" w:hAnsi="PNU" w:cs="PNU"/>
                <w:b/>
                <w:bCs/>
                <w:rtl/>
              </w:rPr>
            </w:pPr>
            <w:r w:rsidRPr="006412BE">
              <w:rPr>
                <w:rFonts w:ascii="PNU" w:hAnsi="PNU" w:cs="PNU" w:hint="cs"/>
                <w:b/>
                <w:bCs/>
                <w:rtl/>
              </w:rPr>
              <w:t>2-</w:t>
            </w:r>
            <w:r w:rsidRPr="006412BE">
              <w:rPr>
                <w:b/>
                <w:bCs/>
                <w:rtl/>
              </w:rPr>
              <w:t xml:space="preserve"> </w:t>
            </w:r>
            <w:r w:rsidRPr="006412BE">
              <w:rPr>
                <w:rFonts w:ascii="PNU" w:hAnsi="PNU" w:cs="PNU"/>
                <w:b/>
                <w:bCs/>
                <w:rtl/>
              </w:rPr>
              <w:t>المتطلبات العامة لتسكين المؤهل</w:t>
            </w:r>
            <w:r w:rsidRPr="006412BE">
              <w:rPr>
                <w:rFonts w:ascii="PNU" w:hAnsi="PNU" w:cs="PNU" w:hint="cs"/>
                <w:b/>
                <w:bCs/>
                <w:rtl/>
              </w:rPr>
              <w:t>ا</w:t>
            </w:r>
            <w:r w:rsidRPr="006412BE">
              <w:rPr>
                <w:rFonts w:ascii="PNU" w:hAnsi="PNU" w:cs="PNU"/>
                <w:b/>
                <w:bCs/>
                <w:rtl/>
              </w:rPr>
              <w:t>ت</w:t>
            </w:r>
            <w:r w:rsidRPr="006412BE">
              <w:rPr>
                <w:rFonts w:ascii="PNU" w:hAnsi="PNU" w:cs="PNU"/>
                <w:b/>
                <w:bCs/>
              </w:rPr>
              <w:t>:</w:t>
            </w:r>
          </w:p>
        </w:tc>
        <w:tc>
          <w:tcPr>
            <w:tcW w:w="5662" w:type="dxa"/>
            <w:vAlign w:val="center"/>
          </w:tcPr>
          <w:p w:rsidR="006412BE" w:rsidRPr="00996B70" w:rsidRDefault="006412BE" w:rsidP="006412BE">
            <w:pPr>
              <w:jc w:val="lowKashida"/>
              <w:rPr>
                <w:rFonts w:ascii="PNU" w:hAnsi="PNU" w:cs="PNU"/>
                <w:rtl/>
              </w:rPr>
            </w:pPr>
            <w:r w:rsidRPr="00996B70">
              <w:rPr>
                <w:rFonts w:ascii="PNU" w:hAnsi="PNU" w:cs="PNU"/>
                <w:rtl/>
              </w:rPr>
              <w:t xml:space="preserve">يتطلب تسكين </w:t>
            </w:r>
            <w:r w:rsidRPr="00996B70">
              <w:rPr>
                <w:rFonts w:ascii="PNU" w:hAnsi="PNU" w:cs="PNU" w:hint="cs"/>
                <w:rtl/>
              </w:rPr>
              <w:t>المؤهلات</w:t>
            </w:r>
            <w:r w:rsidRPr="00996B70">
              <w:rPr>
                <w:rFonts w:ascii="PNU" w:hAnsi="PNU" w:cs="PNU"/>
                <w:rtl/>
              </w:rPr>
              <w:t xml:space="preserve"> الوطنية في قطاع التعليم أو التدريب أن يكون المؤهل مكتمل العناصر؛ وقد حدد </w:t>
            </w:r>
            <w:r w:rsidRPr="00996B70">
              <w:rPr>
                <w:rFonts w:ascii="PNU" w:hAnsi="PNU" w:cs="PNU" w:hint="cs"/>
                <w:rtl/>
              </w:rPr>
              <w:t>الإطار</w:t>
            </w:r>
            <w:r w:rsidRPr="00996B70">
              <w:rPr>
                <w:rFonts w:ascii="PNU" w:hAnsi="PNU" w:cs="PNU"/>
                <w:rtl/>
              </w:rPr>
              <w:t xml:space="preserve"> الوطني </w:t>
            </w:r>
            <w:r w:rsidRPr="00996B70">
              <w:rPr>
                <w:rFonts w:ascii="PNU" w:hAnsi="PNU" w:cs="PNU" w:hint="cs"/>
                <w:rtl/>
              </w:rPr>
              <w:t>للمؤهلات</w:t>
            </w:r>
            <w:r w:rsidRPr="00996B70">
              <w:rPr>
                <w:rFonts w:ascii="PNU" w:hAnsi="PNU" w:cs="PNU"/>
                <w:rtl/>
              </w:rPr>
              <w:t xml:space="preserve"> ستة متطلبات عامة </w:t>
            </w:r>
            <w:r w:rsidRPr="00996B70">
              <w:rPr>
                <w:rFonts w:ascii="PNU" w:hAnsi="PNU" w:cs="PNU" w:hint="cs"/>
                <w:rtl/>
              </w:rPr>
              <w:t>للمؤهلات</w:t>
            </w:r>
            <w:r w:rsidRPr="00996B70">
              <w:rPr>
                <w:rFonts w:ascii="PNU" w:hAnsi="PNU" w:cs="PNU"/>
                <w:rtl/>
              </w:rPr>
              <w:t xml:space="preserve"> الوطنية، يجب استيفاؤها لكي تُسكَّن تلك </w:t>
            </w:r>
            <w:r w:rsidRPr="00996B70">
              <w:rPr>
                <w:rFonts w:ascii="PNU" w:hAnsi="PNU" w:cs="PNU" w:hint="cs"/>
                <w:rtl/>
              </w:rPr>
              <w:t>المؤهلات</w:t>
            </w:r>
            <w:r w:rsidRPr="00996B70">
              <w:rPr>
                <w:rFonts w:ascii="PNU" w:hAnsi="PNU" w:cs="PNU"/>
                <w:rtl/>
              </w:rPr>
              <w:t xml:space="preserve"> في كل مستوى من مستويات </w:t>
            </w:r>
            <w:r w:rsidRPr="00996B70">
              <w:rPr>
                <w:rFonts w:ascii="PNU" w:hAnsi="PNU" w:cs="PNU" w:hint="cs"/>
                <w:rtl/>
              </w:rPr>
              <w:t>الإطار</w:t>
            </w:r>
            <w:r w:rsidRPr="00996B70">
              <w:rPr>
                <w:rFonts w:ascii="PNU" w:hAnsi="PNU" w:cs="PNU"/>
                <w:rtl/>
              </w:rPr>
              <w:t>، وهي كما يلي</w:t>
            </w:r>
            <w:r w:rsidRPr="00996B70">
              <w:rPr>
                <w:rFonts w:ascii="PNU" w:hAnsi="PNU" w:cs="PNU"/>
              </w:rPr>
              <w:t xml:space="preserve">: </w:t>
            </w:r>
          </w:p>
          <w:p w:rsidR="006412BE" w:rsidRDefault="006412BE" w:rsidP="006412BE">
            <w:pPr>
              <w:pStyle w:val="a6"/>
              <w:numPr>
                <w:ilvl w:val="0"/>
                <w:numId w:val="19"/>
              </w:numPr>
              <w:jc w:val="lowKashida"/>
              <w:rPr>
                <w:rFonts w:ascii="PNU" w:hAnsi="PNU" w:cs="PNU"/>
              </w:rPr>
            </w:pPr>
            <w:r w:rsidRPr="00996B70">
              <w:rPr>
                <w:rFonts w:ascii="PNU" w:hAnsi="PNU" w:cs="PNU"/>
                <w:b/>
                <w:bCs/>
                <w:rtl/>
              </w:rPr>
              <w:t>الموافقة النظامية</w:t>
            </w:r>
            <w:r w:rsidRPr="00996B70">
              <w:rPr>
                <w:rFonts w:ascii="PNU" w:hAnsi="PNU" w:cs="PNU" w:hint="cs"/>
                <w:b/>
                <w:bCs/>
                <w:rtl/>
              </w:rPr>
              <w:t>:</w:t>
            </w:r>
            <w:r w:rsidRPr="00D906DB">
              <w:rPr>
                <w:rFonts w:ascii="PNU" w:hAnsi="PNU" w:cs="PNU"/>
                <w:rtl/>
              </w:rPr>
              <w:t xml:space="preserve"> يـحـصـل الــمــؤهــل على اعتماد الجهة المختصة بالمؤسسة التعليمية أو الـتـدريـبـيـة الـمـانـحـة</w:t>
            </w:r>
            <w:r w:rsidRPr="00D906DB">
              <w:rPr>
                <w:rFonts w:ascii="PNU" w:hAnsi="PNU" w:cs="PNU"/>
              </w:rPr>
              <w:t>.</w:t>
            </w:r>
          </w:p>
          <w:p w:rsidR="006412BE" w:rsidRDefault="006412BE" w:rsidP="006412BE">
            <w:pPr>
              <w:pStyle w:val="a6"/>
              <w:numPr>
                <w:ilvl w:val="0"/>
                <w:numId w:val="19"/>
              </w:numPr>
              <w:jc w:val="both"/>
              <w:rPr>
                <w:rFonts w:ascii="PNU" w:hAnsi="PNU" w:cs="PNU"/>
              </w:rPr>
            </w:pPr>
            <w:r w:rsidRPr="00996B70">
              <w:rPr>
                <w:rFonts w:ascii="PNU" w:hAnsi="PNU" w:cs="PNU" w:hint="cs"/>
                <w:b/>
                <w:bCs/>
                <w:rtl/>
              </w:rPr>
              <w:lastRenderedPageBreak/>
              <w:t>مشاركة أصحاب المصلحة جهات العمل:</w:t>
            </w:r>
            <w:r>
              <w:rPr>
                <w:rFonts w:ascii="PNU" w:hAnsi="PNU" w:cs="PNU"/>
                <w:rtl/>
              </w:rPr>
              <w:t xml:space="preserve"> تُ</w:t>
            </w:r>
            <w:r w:rsidRPr="00D906DB">
              <w:rPr>
                <w:rFonts w:ascii="PNU" w:hAnsi="PNU" w:cs="PNU"/>
                <w:rtl/>
              </w:rPr>
              <w:t>ــ</w:t>
            </w:r>
            <w:r>
              <w:rPr>
                <w:rFonts w:ascii="PNU" w:hAnsi="PNU" w:cs="PNU"/>
                <w:rtl/>
              </w:rPr>
              <w:t xml:space="preserve">ــصــــمــــم </w:t>
            </w:r>
            <w:r>
              <w:rPr>
                <w:rFonts w:ascii="PNU" w:hAnsi="PNU" w:cs="PNU" w:hint="cs"/>
                <w:rtl/>
              </w:rPr>
              <w:t xml:space="preserve">المؤهلات </w:t>
            </w:r>
            <w:r w:rsidRPr="00D906DB">
              <w:rPr>
                <w:rFonts w:ascii="PNU" w:hAnsi="PNU" w:cs="PNU"/>
                <w:rtl/>
              </w:rPr>
              <w:t>وتُـــــراجــــــــع بـــمـــشـــاركـــة أصــــــحــــــاب الــمــصــلــحــة وخـــــــبـــــــراء الـــتـــخـــصـــص</w:t>
            </w:r>
          </w:p>
          <w:p w:rsidR="006412BE" w:rsidRPr="00996B70" w:rsidRDefault="006412BE" w:rsidP="006412BE">
            <w:pPr>
              <w:pStyle w:val="a6"/>
              <w:numPr>
                <w:ilvl w:val="0"/>
                <w:numId w:val="19"/>
              </w:numPr>
              <w:jc w:val="both"/>
              <w:rPr>
                <w:rFonts w:ascii="PNU" w:hAnsi="PNU" w:cs="PNU"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الهدف من المؤهل :</w:t>
            </w:r>
            <w:r>
              <w:rPr>
                <w:rFonts w:ascii="PNU" w:hAnsi="PNU" w:cs="PNU" w:hint="cs"/>
                <w:rtl/>
              </w:rPr>
              <w:t xml:space="preserve"> يكون للمؤهل هدف محدد يوضح الاحتياج الفعلي ، والدوافع </w:t>
            </w:r>
            <w:r w:rsidRPr="00996B70">
              <w:rPr>
                <w:rFonts w:ascii="PNU" w:hAnsi="PNU" w:cs="PNU"/>
                <w:rtl/>
              </w:rPr>
              <w:t xml:space="preserve">لــتــصــمــيــمــه </w:t>
            </w:r>
            <w:r>
              <w:rPr>
                <w:rFonts w:ascii="PNU" w:hAnsi="PNU" w:cs="PNU"/>
                <w:rtl/>
              </w:rPr>
              <w:t>وطــــرحــــ</w:t>
            </w:r>
            <w:r>
              <w:rPr>
                <w:rFonts w:ascii="PNU" w:hAnsi="PNU" w:cs="PNU" w:hint="cs"/>
                <w:rtl/>
              </w:rPr>
              <w:t>ه</w:t>
            </w:r>
            <w:r w:rsidRPr="00996B70">
              <w:rPr>
                <w:rFonts w:ascii="PNU" w:hAnsi="PNU" w:cs="PNU"/>
              </w:rPr>
              <w:t xml:space="preserve">. </w:t>
            </w:r>
          </w:p>
          <w:p w:rsidR="006412BE" w:rsidRDefault="006412BE" w:rsidP="006412BE">
            <w:pPr>
              <w:pStyle w:val="a6"/>
              <w:numPr>
                <w:ilvl w:val="0"/>
                <w:numId w:val="19"/>
              </w:numPr>
              <w:jc w:val="both"/>
              <w:rPr>
                <w:rFonts w:ascii="PNU" w:hAnsi="PNU" w:cs="PNU"/>
              </w:rPr>
            </w:pPr>
            <w:r w:rsidRPr="00D906DB">
              <w:rPr>
                <w:rFonts w:ascii="PNU" w:hAnsi="PNU" w:cs="PNU"/>
              </w:rPr>
              <w:t xml:space="preserve"> </w:t>
            </w:r>
            <w:r w:rsidRPr="00996B70">
              <w:rPr>
                <w:rFonts w:ascii="PNU" w:hAnsi="PNU" w:cs="PNU" w:hint="cs"/>
                <w:b/>
                <w:bCs/>
                <w:rtl/>
              </w:rPr>
              <w:t>اسم المؤهل :</w:t>
            </w:r>
            <w:r w:rsidRPr="00D906DB">
              <w:rPr>
                <w:rFonts w:ascii="PNU" w:hAnsi="PNU" w:cs="PNU"/>
                <w:rtl/>
              </w:rPr>
              <w:t>يستخدم اسم مناسب، يــــــــحــــــــدد الــــتــــخــــصــــص بـــــــشـــــــكـــــــل واضــــــــــــــــح</w:t>
            </w:r>
            <w:r>
              <w:rPr>
                <w:rFonts w:ascii="PNU" w:hAnsi="PNU" w:cs="PNU" w:hint="cs"/>
                <w:rtl/>
              </w:rPr>
              <w:t>.</w:t>
            </w:r>
          </w:p>
          <w:p w:rsidR="006412BE" w:rsidRDefault="006412BE" w:rsidP="006412BE">
            <w:pPr>
              <w:pStyle w:val="a6"/>
              <w:numPr>
                <w:ilvl w:val="0"/>
                <w:numId w:val="19"/>
              </w:numPr>
              <w:jc w:val="both"/>
              <w:rPr>
                <w:rFonts w:ascii="PNU" w:hAnsi="PNU" w:cs="PNU"/>
              </w:rPr>
            </w:pPr>
            <w:r w:rsidRPr="00996B70">
              <w:rPr>
                <w:rFonts w:ascii="PNU" w:hAnsi="PNU" w:cs="PNU" w:hint="cs"/>
                <w:b/>
                <w:bCs/>
                <w:rtl/>
              </w:rPr>
              <w:t>مكونات المؤهل :</w:t>
            </w:r>
            <w:r>
              <w:rPr>
                <w:rFonts w:ascii="PNU" w:hAnsi="PNU" w:cs="PNU"/>
                <w:rtl/>
              </w:rPr>
              <w:t>تـشــمـ</w:t>
            </w:r>
            <w:r w:rsidRPr="00D906DB">
              <w:rPr>
                <w:rFonts w:ascii="PNU" w:hAnsi="PNU" w:cs="PNU"/>
                <w:rtl/>
              </w:rPr>
              <w:t>ـل: مــــســــتــــوى الـــمـــؤهـــل</w:t>
            </w:r>
            <w:r>
              <w:rPr>
                <w:rFonts w:ascii="PNU" w:hAnsi="PNU" w:cs="PNU"/>
                <w:rtl/>
              </w:rPr>
              <w:t>، ومــخــرجــات الـــتـــعـــلّ</w:t>
            </w:r>
            <w:r w:rsidRPr="00D906DB">
              <w:rPr>
                <w:rFonts w:ascii="PNU" w:hAnsi="PNU" w:cs="PNU"/>
                <w:rtl/>
              </w:rPr>
              <w:t>ـــم، والـــســـاعـــات</w:t>
            </w:r>
            <w:r>
              <w:rPr>
                <w:rFonts w:ascii="PNU" w:hAnsi="PNU" w:cs="PNU"/>
                <w:rtl/>
              </w:rPr>
              <w:t xml:space="preserve"> الــمــعـــتــم</w:t>
            </w:r>
            <w:r w:rsidRPr="00D906DB">
              <w:rPr>
                <w:rFonts w:ascii="PNU" w:hAnsi="PNU" w:cs="PNU"/>
                <w:rtl/>
              </w:rPr>
              <w:t>ــدة</w:t>
            </w:r>
            <w:r w:rsidRPr="00D906DB">
              <w:rPr>
                <w:rFonts w:ascii="PNU" w:hAnsi="PNU" w:cs="PNU"/>
              </w:rPr>
              <w:t xml:space="preserve">. </w:t>
            </w:r>
          </w:p>
          <w:p w:rsidR="006412BE" w:rsidRDefault="006412BE" w:rsidP="006412BE">
            <w:pPr>
              <w:pStyle w:val="a6"/>
              <w:numPr>
                <w:ilvl w:val="0"/>
                <w:numId w:val="19"/>
              </w:numPr>
              <w:jc w:val="both"/>
              <w:rPr>
                <w:rFonts w:ascii="PNU" w:hAnsi="PNU" w:cs="PNU"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تقويم مخرجات التعلم :</w:t>
            </w:r>
            <w:r>
              <w:rPr>
                <w:rFonts w:ascii="PNU" w:hAnsi="PNU" w:cs="PNU" w:hint="cs"/>
                <w:rtl/>
              </w:rPr>
              <w:t xml:space="preserve"> </w:t>
            </w:r>
            <w:r>
              <w:rPr>
                <w:rFonts w:ascii="PNU" w:hAnsi="PNU" w:cs="PNU"/>
                <w:rtl/>
              </w:rPr>
              <w:t>تُـســتــخـدم مـعـايـيـ</w:t>
            </w:r>
            <w:r w:rsidRPr="00D906DB">
              <w:rPr>
                <w:rFonts w:ascii="PNU" w:hAnsi="PNU" w:cs="PNU"/>
                <w:rtl/>
              </w:rPr>
              <w:t>ر تقويم شفافة، وقابلة لــلــقــيــاس؛ لــلــتــأكــد من تحقيق نــواتــج التعلم</w:t>
            </w:r>
            <w:r>
              <w:rPr>
                <w:rFonts w:ascii="PNU" w:hAnsi="PNU" w:cs="PNU" w:hint="cs"/>
                <w:rtl/>
              </w:rPr>
              <w:t>.</w:t>
            </w:r>
          </w:p>
          <w:p w:rsidR="006412BE" w:rsidRPr="00C25B19" w:rsidRDefault="006412BE" w:rsidP="006412BE">
            <w:pPr>
              <w:pStyle w:val="a6"/>
              <w:rPr>
                <w:rFonts w:ascii="PNU" w:hAnsi="PNU" w:cs="PNU"/>
                <w:rtl/>
              </w:rPr>
            </w:pPr>
          </w:p>
        </w:tc>
        <w:tc>
          <w:tcPr>
            <w:tcW w:w="4414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970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6412BE" w:rsidRPr="00C25B19" w:rsidTr="006412BE">
        <w:tc>
          <w:tcPr>
            <w:tcW w:w="1723" w:type="dxa"/>
            <w:vAlign w:val="center"/>
          </w:tcPr>
          <w:p w:rsidR="006412BE" w:rsidRPr="006412BE" w:rsidRDefault="006412BE" w:rsidP="006412BE">
            <w:pPr>
              <w:rPr>
                <w:rFonts w:ascii="PNU" w:hAnsi="PNU" w:cs="PNU"/>
                <w:b/>
                <w:bCs/>
                <w:rtl/>
              </w:rPr>
            </w:pPr>
            <w:r w:rsidRPr="006412BE">
              <w:rPr>
                <w:rFonts w:ascii="PNU" w:hAnsi="PNU" w:cs="PNU" w:hint="cs"/>
                <w:b/>
                <w:bCs/>
                <w:rtl/>
              </w:rPr>
              <w:lastRenderedPageBreak/>
              <w:t>4- المستويات</w:t>
            </w:r>
          </w:p>
        </w:tc>
        <w:tc>
          <w:tcPr>
            <w:tcW w:w="5662" w:type="dxa"/>
            <w:vAlign w:val="center"/>
          </w:tcPr>
          <w:p w:rsidR="006412BE" w:rsidRDefault="006412BE" w:rsidP="006412BE">
            <w:pPr>
              <w:jc w:val="both"/>
              <w:rPr>
                <w:rFonts w:ascii="PNU" w:hAnsi="PNU" w:cs="PNU"/>
                <w:b/>
                <w:bCs/>
                <w:rtl/>
              </w:rPr>
            </w:pPr>
            <w:r>
              <w:rPr>
                <w:rFonts w:ascii="PNU" w:hAnsi="PNU" w:cs="PNU"/>
                <w:rtl/>
              </w:rPr>
              <w:t>مسارات عمودية متدر</w:t>
            </w:r>
            <w:r w:rsidRPr="000C2535">
              <w:rPr>
                <w:rFonts w:ascii="PNU" w:hAnsi="PNU" w:cs="PNU"/>
                <w:rtl/>
              </w:rPr>
              <w:t xml:space="preserve">جة بحسب عمق </w:t>
            </w:r>
            <w:r w:rsidRPr="000C2535">
              <w:rPr>
                <w:rFonts w:ascii="PNU" w:hAnsi="PNU" w:cs="PNU" w:hint="cs"/>
                <w:rtl/>
              </w:rPr>
              <w:t>مجالات</w:t>
            </w:r>
            <w:r w:rsidRPr="000C2535">
              <w:rPr>
                <w:rFonts w:ascii="PNU" w:hAnsi="PNU" w:cs="PNU"/>
                <w:rtl/>
              </w:rPr>
              <w:t xml:space="preserve"> التعلم وتراكمها في البرامج التعليمية، تبدأ من مستوى الدخول، وتتدرج تصاعديا إلى المستوى الثامن، ولكل مستوى مدى وعمق محددان؛ حيث تغطي المستويات قطاعات التعليم العام، والتدريب التقني والمهني، والتعليم العالي </w:t>
            </w:r>
            <w:r w:rsidRPr="000C2535">
              <w:rPr>
                <w:rFonts w:ascii="PNU" w:hAnsi="PNU" w:cs="PNU" w:hint="cs"/>
                <w:rtl/>
              </w:rPr>
              <w:t>الأكاديمي</w:t>
            </w:r>
            <w:r>
              <w:rPr>
                <w:rFonts w:ascii="PNU" w:hAnsi="PNU" w:cs="PNU"/>
                <w:rtl/>
              </w:rPr>
              <w:t xml:space="preserve">، </w:t>
            </w:r>
            <w:r w:rsidRPr="000C2535">
              <w:rPr>
                <w:rFonts w:ascii="PNU" w:hAnsi="PNU" w:cs="PNU"/>
                <w:rtl/>
              </w:rPr>
              <w:t>والتطبيقي والمهني المدني و</w:t>
            </w:r>
            <w:r>
              <w:rPr>
                <w:rFonts w:ascii="PNU" w:hAnsi="PNU" w:cs="PNU"/>
                <w:rtl/>
              </w:rPr>
              <w:t>العسكري. ويمث</w:t>
            </w:r>
            <w:r w:rsidRPr="000C2535">
              <w:rPr>
                <w:rFonts w:ascii="PNU" w:hAnsi="PNU" w:cs="PNU"/>
                <w:rtl/>
              </w:rPr>
              <w:t>ل كل مستو</w:t>
            </w:r>
            <w:r>
              <w:rPr>
                <w:rFonts w:ascii="PNU" w:hAnsi="PNU" w:cs="PNU"/>
                <w:rtl/>
              </w:rPr>
              <w:t xml:space="preserve">ى فيها تدرًجا علميا متسلسل </w:t>
            </w:r>
            <w:r w:rsidRPr="000C2535">
              <w:rPr>
                <w:rFonts w:ascii="PNU" w:hAnsi="PNU" w:cs="PNU"/>
                <w:rtl/>
              </w:rPr>
              <w:t xml:space="preserve"> في محصلة التعلم، ويتضمن كل مستوى وصفا لنواتج التعلم</w:t>
            </w:r>
            <w:r>
              <w:rPr>
                <w:rFonts w:ascii="PNU" w:hAnsi="PNU" w:cs="PNU" w:hint="cs"/>
                <w:rtl/>
              </w:rPr>
              <w:t>(</w:t>
            </w:r>
            <w:r>
              <w:rPr>
                <w:rFonts w:ascii="PNU" w:hAnsi="PNU" w:cs="PNU"/>
                <w:rtl/>
              </w:rPr>
              <w:t>المعرفة والمهارات والقيم</w:t>
            </w:r>
            <w:r>
              <w:rPr>
                <w:rFonts w:ascii="PNU" w:hAnsi="PNU" w:cs="PNU" w:hint="cs"/>
                <w:rtl/>
              </w:rPr>
              <w:t>)</w:t>
            </w:r>
            <w:r>
              <w:rPr>
                <w:rFonts w:ascii="PNU" w:hAnsi="PNU" w:cs="PNU"/>
                <w:rtl/>
              </w:rPr>
              <w:t>تُشكّ</w:t>
            </w:r>
            <w:r w:rsidRPr="000C2535">
              <w:rPr>
                <w:rFonts w:ascii="PNU" w:hAnsi="PNU" w:cs="PNU"/>
                <w:rtl/>
              </w:rPr>
              <w:t xml:space="preserve">ل في مجموعها مصفوفة لمستويات </w:t>
            </w:r>
            <w:r w:rsidRPr="000C2535">
              <w:rPr>
                <w:rFonts w:ascii="PNU" w:hAnsi="PNU" w:cs="PNU" w:hint="cs"/>
                <w:rtl/>
              </w:rPr>
              <w:t>الإطار</w:t>
            </w:r>
            <w:r>
              <w:rPr>
                <w:rFonts w:ascii="PNU" w:hAnsi="PNU" w:cs="PNU"/>
                <w:rtl/>
              </w:rPr>
              <w:t xml:space="preserve"> الوطني </w:t>
            </w:r>
            <w:r>
              <w:rPr>
                <w:rFonts w:ascii="PNU" w:hAnsi="PNU" w:cs="PNU" w:hint="cs"/>
                <w:rtl/>
              </w:rPr>
              <w:t>للمؤه</w:t>
            </w:r>
            <w:r w:rsidRPr="000C2535">
              <w:rPr>
                <w:rFonts w:ascii="PNU" w:hAnsi="PNU" w:cs="PNU" w:hint="cs"/>
                <w:rtl/>
              </w:rPr>
              <w:t>ل</w:t>
            </w:r>
            <w:r>
              <w:rPr>
                <w:rFonts w:ascii="PNU" w:hAnsi="PNU" w:cs="PNU" w:hint="cs"/>
                <w:rtl/>
              </w:rPr>
              <w:t>ا</w:t>
            </w:r>
            <w:r w:rsidRPr="000C2535">
              <w:rPr>
                <w:rFonts w:ascii="PNU" w:hAnsi="PNU" w:cs="PNU" w:hint="cs"/>
                <w:rtl/>
              </w:rPr>
              <w:t>ت</w:t>
            </w:r>
            <w:r>
              <w:rPr>
                <w:rFonts w:ascii="PNU" w:hAnsi="PNU" w:cs="PNU" w:hint="cs"/>
                <w:rtl/>
              </w:rPr>
              <w:t>.</w:t>
            </w:r>
            <w:r w:rsidRPr="00C25B19">
              <w:rPr>
                <w:rFonts w:ascii="PNU" w:hAnsi="PNU" w:cs="PNU" w:hint="cs"/>
                <w:b/>
                <w:bCs/>
                <w:rtl/>
              </w:rPr>
              <w:t xml:space="preserve"> </w:t>
            </w:r>
          </w:p>
          <w:p w:rsidR="006412BE" w:rsidRPr="00C25B19" w:rsidRDefault="006412BE" w:rsidP="006412BE">
            <w:pPr>
              <w:rPr>
                <w:rFonts w:ascii="PNU" w:hAnsi="PNU" w:cs="PNU"/>
                <w:b/>
                <w:bCs/>
              </w:rPr>
            </w:pPr>
            <w:r w:rsidRPr="00C25B19">
              <w:rPr>
                <w:rFonts w:ascii="PNU" w:hAnsi="PNU" w:cs="PNU" w:hint="cs"/>
                <w:b/>
                <w:bCs/>
                <w:rtl/>
              </w:rPr>
              <w:t xml:space="preserve">والمستويات في الإطار الوطني على النحو التالي: </w:t>
            </w:r>
          </w:p>
          <w:p w:rsidR="006412BE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t>الدخول</w:t>
            </w:r>
            <w:r>
              <w:rPr>
                <w:rFonts w:ascii="PNU" w:hAnsi="PNU" w:cs="PNU" w:hint="cs"/>
                <w:b/>
                <w:bCs/>
                <w:rtl/>
              </w:rPr>
              <w:t>:</w:t>
            </w:r>
            <w:r w:rsidRPr="000C2535">
              <w:rPr>
                <w:rtl/>
              </w:rPr>
              <w:t xml:space="preserve"> </w:t>
            </w:r>
            <w:r w:rsidRPr="000C2535">
              <w:rPr>
                <w:rFonts w:ascii="PNU" w:hAnsi="PNU" w:cs="PNU"/>
                <w:rtl/>
              </w:rPr>
              <w:t>الطفولة المبكرة</w:t>
            </w:r>
          </w:p>
          <w:p w:rsidR="006412BE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Pr="000C2535">
              <w:rPr>
                <w:rFonts w:ascii="PNU" w:hAnsi="PNU" w:cs="PNU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>الأول</w:t>
            </w:r>
            <w:r>
              <w:rPr>
                <w:rFonts w:ascii="PNU" w:hAnsi="PNU" w:cs="PNU" w:hint="cs"/>
                <w:b/>
                <w:bCs/>
                <w:rtl/>
              </w:rPr>
              <w:t>: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التعليم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الابتدائي</w:t>
            </w:r>
          </w:p>
          <w:p w:rsidR="006412BE" w:rsidRPr="000C2535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  <w:b/>
                <w:bCs/>
                <w:rtl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Pr="000C2535">
              <w:rPr>
                <w:rFonts w:ascii="PNU" w:hAnsi="PNU" w:cs="PNU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>الثاني</w:t>
            </w:r>
            <w:r>
              <w:rPr>
                <w:rFonts w:ascii="PNU" w:hAnsi="PNU" w:cs="PNU" w:hint="cs"/>
                <w:b/>
                <w:bCs/>
                <w:rtl/>
              </w:rPr>
              <w:t>:</w:t>
            </w:r>
            <w:r>
              <w:rPr>
                <w:rFonts w:ascii="PNU" w:hAnsi="PNU" w:cs="PNU" w:hint="cs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التعليم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المتوسط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وما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يعادله</w:t>
            </w:r>
          </w:p>
          <w:p w:rsidR="006412BE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  <w:b/>
                <w:bCs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lastRenderedPageBreak/>
              <w:t>المستوى</w:t>
            </w:r>
            <w:r w:rsidRPr="000C2535">
              <w:rPr>
                <w:rFonts w:ascii="PNU" w:hAnsi="PNU" w:cs="PNU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>الثالث</w:t>
            </w:r>
            <w:r>
              <w:rPr>
                <w:rFonts w:ascii="PNU" w:hAnsi="PNU" w:cs="PNU" w:hint="cs"/>
                <w:b/>
                <w:bCs/>
                <w:rtl/>
              </w:rPr>
              <w:t>: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التعليم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الثانوي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وما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يعادله</w:t>
            </w:r>
          </w:p>
          <w:p w:rsidR="006412BE" w:rsidRPr="000C2535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  <w:b/>
                <w:bCs/>
                <w:rtl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Pr="000C2535">
              <w:rPr>
                <w:rFonts w:ascii="PNU" w:hAnsi="PNU" w:cs="PNU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>الرابع</w:t>
            </w:r>
            <w:r>
              <w:rPr>
                <w:rFonts w:ascii="PNU" w:hAnsi="PNU" w:cs="PNU" w:hint="cs"/>
                <w:b/>
                <w:bCs/>
                <w:rtl/>
              </w:rPr>
              <w:t>:</w:t>
            </w:r>
            <w:r>
              <w:rPr>
                <w:rFonts w:ascii="PNU" w:hAnsi="PNU" w:cs="PNU" w:hint="cs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الدبلوم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المشارك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وما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يعادله</w:t>
            </w:r>
          </w:p>
          <w:p w:rsidR="006412BE" w:rsidRPr="000C2535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  <w:b/>
                <w:bCs/>
                <w:rtl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المستوى الخامس: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الدبلوم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المتوسط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وما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يعادله</w:t>
            </w:r>
          </w:p>
          <w:p w:rsidR="006412BE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  <w:b/>
                <w:bCs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Pr="000C2535">
              <w:rPr>
                <w:rFonts w:ascii="PNU" w:hAnsi="PNU" w:cs="PNU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>السادس</w:t>
            </w:r>
            <w:r>
              <w:rPr>
                <w:rFonts w:ascii="PNU" w:hAnsi="PNU" w:cs="PNU" w:hint="cs"/>
                <w:b/>
                <w:bCs/>
                <w:rtl/>
              </w:rPr>
              <w:t>:</w:t>
            </w:r>
            <w:r>
              <w:rPr>
                <w:rFonts w:ascii="PNU" w:hAnsi="PNU" w:cs="PNU" w:hint="cs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البكالوريوس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وما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يعادلها</w:t>
            </w:r>
          </w:p>
          <w:p w:rsidR="006412BE" w:rsidRPr="00177B20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  <w:b/>
                <w:bCs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Pr="000C2535">
              <w:rPr>
                <w:rFonts w:ascii="PNU" w:hAnsi="PNU" w:cs="PNU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>السابع</w:t>
            </w:r>
            <w:r>
              <w:rPr>
                <w:rFonts w:ascii="PNU" w:hAnsi="PNU" w:cs="PNU" w:hint="cs"/>
                <w:b/>
                <w:bCs/>
                <w:rtl/>
              </w:rPr>
              <w:t>:</w:t>
            </w:r>
            <w:r>
              <w:rPr>
                <w:rFonts w:ascii="PNU" w:hAnsi="PNU" w:cs="PNU" w:hint="cs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الماجستير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وما</w:t>
            </w:r>
            <w:r w:rsidRPr="000C2535">
              <w:rPr>
                <w:rFonts w:ascii="PNU" w:hAnsi="PNU" w:cs="PNU"/>
                <w:rtl/>
              </w:rPr>
              <w:t xml:space="preserve"> </w:t>
            </w:r>
            <w:r w:rsidRPr="000C2535">
              <w:rPr>
                <w:rFonts w:ascii="PNU" w:hAnsi="PNU" w:cs="PNU" w:hint="cs"/>
                <w:rtl/>
              </w:rPr>
              <w:t>يعادلها</w:t>
            </w:r>
          </w:p>
          <w:p w:rsidR="006412BE" w:rsidRPr="00177B20" w:rsidRDefault="006412BE" w:rsidP="006412BE">
            <w:pPr>
              <w:pStyle w:val="a6"/>
              <w:numPr>
                <w:ilvl w:val="0"/>
                <w:numId w:val="14"/>
              </w:numPr>
              <w:rPr>
                <w:rFonts w:ascii="PNU" w:hAnsi="PNU" w:cs="PNU"/>
                <w:rtl/>
              </w:rPr>
            </w:pPr>
            <w:r w:rsidRPr="000C2535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Pr="000C2535">
              <w:rPr>
                <w:rFonts w:ascii="PNU" w:hAnsi="PNU" w:cs="PNU"/>
                <w:b/>
                <w:bCs/>
                <w:rtl/>
              </w:rPr>
              <w:t xml:space="preserve"> </w:t>
            </w:r>
            <w:r w:rsidRPr="000C2535">
              <w:rPr>
                <w:rFonts w:ascii="PNU" w:hAnsi="PNU" w:cs="PNU" w:hint="cs"/>
                <w:b/>
                <w:bCs/>
                <w:rtl/>
              </w:rPr>
              <w:t>الثامن</w:t>
            </w:r>
            <w:r>
              <w:rPr>
                <w:rFonts w:ascii="PNU" w:hAnsi="PNU" w:cs="PNU" w:hint="cs"/>
                <w:b/>
                <w:bCs/>
                <w:rtl/>
              </w:rPr>
              <w:t xml:space="preserve"> : </w:t>
            </w:r>
            <w:r>
              <w:rPr>
                <w:rFonts w:ascii="PNU" w:hAnsi="PNU" w:cs="PNU" w:hint="cs"/>
                <w:rtl/>
              </w:rPr>
              <w:t>الدكتور</w:t>
            </w:r>
            <w:r w:rsidRPr="000C2535">
              <w:rPr>
                <w:rFonts w:ascii="PNU" w:hAnsi="PNU" w:cs="PNU" w:hint="cs"/>
                <w:rtl/>
              </w:rPr>
              <w:t>اه</w:t>
            </w:r>
          </w:p>
        </w:tc>
        <w:tc>
          <w:tcPr>
            <w:tcW w:w="4414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970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6412BE" w:rsidRPr="00C25B19" w:rsidTr="006412BE">
        <w:tc>
          <w:tcPr>
            <w:tcW w:w="1723" w:type="dxa"/>
            <w:vAlign w:val="center"/>
          </w:tcPr>
          <w:p w:rsidR="006412BE" w:rsidRPr="006412BE" w:rsidRDefault="006412BE" w:rsidP="006412BE">
            <w:pPr>
              <w:rPr>
                <w:rFonts w:ascii="PNU" w:hAnsi="PNU" w:cs="PNU"/>
                <w:b/>
                <w:bCs/>
                <w:rtl/>
              </w:rPr>
            </w:pPr>
            <w:r w:rsidRPr="006412BE">
              <w:rPr>
                <w:rFonts w:ascii="PNU" w:hAnsi="PNU" w:cs="PNU" w:hint="cs"/>
                <w:b/>
                <w:bCs/>
                <w:rtl/>
              </w:rPr>
              <w:lastRenderedPageBreak/>
              <w:t>5- الساعات المعتمدة</w:t>
            </w:r>
          </w:p>
        </w:tc>
        <w:tc>
          <w:tcPr>
            <w:tcW w:w="5662" w:type="dxa"/>
            <w:vAlign w:val="center"/>
          </w:tcPr>
          <w:p w:rsidR="006412BE" w:rsidRPr="00C25B19" w:rsidRDefault="006412BE" w:rsidP="006412BE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PNU" w:hAnsi="PNU" w:cs="PNU"/>
              </w:rPr>
            </w:pPr>
            <w:r w:rsidRPr="00C25B19">
              <w:rPr>
                <w:rFonts w:ascii="PNU" w:hAnsi="PNU" w:cs="PNU" w:hint="cs"/>
                <w:b/>
                <w:bCs/>
                <w:rtl/>
              </w:rPr>
              <w:t xml:space="preserve">الدبلوم </w:t>
            </w:r>
            <w:r>
              <w:rPr>
                <w:rFonts w:ascii="PNU" w:hAnsi="PNU" w:cs="PNU" w:hint="cs"/>
                <w:b/>
                <w:bCs/>
                <w:rtl/>
              </w:rPr>
              <w:t xml:space="preserve">المشارك: </w:t>
            </w:r>
            <w:r w:rsidRPr="0071508B">
              <w:rPr>
                <w:rFonts w:ascii="PNU" w:hAnsi="PNU" w:cs="PNU" w:hint="cs"/>
                <w:rtl/>
              </w:rPr>
              <w:t xml:space="preserve">ما </w:t>
            </w:r>
            <w:r w:rsidRPr="00C25B19">
              <w:rPr>
                <w:rFonts w:ascii="PNU" w:hAnsi="PNU" w:cs="PNU" w:hint="cs"/>
                <w:rtl/>
              </w:rPr>
              <w:t xml:space="preserve">لا يقل عن </w:t>
            </w:r>
            <w:r>
              <w:rPr>
                <w:rFonts w:ascii="PNU" w:hAnsi="PNU" w:cs="PNU" w:hint="cs"/>
                <w:rtl/>
              </w:rPr>
              <w:t>24</w:t>
            </w:r>
            <w:r w:rsidRPr="00C25B19">
              <w:rPr>
                <w:rFonts w:ascii="PNU" w:hAnsi="PNU" w:cs="PNU" w:hint="cs"/>
                <w:rtl/>
              </w:rPr>
              <w:t xml:space="preserve"> ساعة معتمدة</w:t>
            </w:r>
            <w:r>
              <w:rPr>
                <w:rFonts w:ascii="PNU" w:hAnsi="PNU" w:cs="PNU" w:hint="cs"/>
                <w:rtl/>
              </w:rPr>
              <w:t xml:space="preserve"> وتستغرق سنة </w:t>
            </w:r>
            <w:r w:rsidRPr="00C25B19">
              <w:rPr>
                <w:rFonts w:ascii="PNU" w:hAnsi="PNU" w:cs="PNU" w:hint="cs"/>
                <w:rtl/>
              </w:rPr>
              <w:t>.</w:t>
            </w:r>
          </w:p>
          <w:p w:rsidR="006412BE" w:rsidRDefault="006412BE" w:rsidP="006412BE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PNU" w:hAnsi="PNU" w:cs="PNU"/>
              </w:rPr>
            </w:pPr>
            <w:r w:rsidRPr="00C25B19">
              <w:rPr>
                <w:rFonts w:ascii="PNU" w:hAnsi="PNU" w:cs="PNU" w:hint="cs"/>
                <w:b/>
                <w:bCs/>
                <w:rtl/>
              </w:rPr>
              <w:t>الدبلوم</w:t>
            </w:r>
            <w:r>
              <w:rPr>
                <w:rFonts w:ascii="PNU" w:hAnsi="PNU" w:cs="PNU" w:hint="cs"/>
                <w:b/>
                <w:bCs/>
                <w:rtl/>
              </w:rPr>
              <w:t xml:space="preserve"> المتوسط</w:t>
            </w:r>
            <w:r w:rsidRPr="00C25B19">
              <w:rPr>
                <w:rFonts w:ascii="PNU" w:hAnsi="PNU" w:cs="PNU" w:hint="cs"/>
                <w:b/>
                <w:bCs/>
                <w:rtl/>
              </w:rPr>
              <w:t xml:space="preserve">: </w:t>
            </w:r>
            <w:r>
              <w:rPr>
                <w:rFonts w:ascii="PNU" w:hAnsi="PNU" w:cs="PNU" w:hint="cs"/>
                <w:rtl/>
              </w:rPr>
              <w:t>60 ساعة معتمدة تستغرق  سنتين دراسة</w:t>
            </w:r>
          </w:p>
          <w:p w:rsidR="006412BE" w:rsidRPr="00C25B19" w:rsidRDefault="006412BE" w:rsidP="006412BE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PNU" w:hAnsi="PNU" w:cs="PNU"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الدبلوم المتقدم:</w:t>
            </w:r>
            <w:r>
              <w:rPr>
                <w:rFonts w:ascii="PNU" w:hAnsi="PNU" w:cs="PNU" w:hint="cs"/>
                <w:rtl/>
              </w:rPr>
              <w:t xml:space="preserve"> ما لا يقل </w:t>
            </w:r>
            <w:r w:rsidRPr="00C25B19">
              <w:rPr>
                <w:rFonts w:ascii="PNU" w:hAnsi="PNU" w:cs="PNU" w:hint="cs"/>
                <w:rtl/>
              </w:rPr>
              <w:t>.</w:t>
            </w:r>
            <w:r>
              <w:rPr>
                <w:rFonts w:ascii="PNU" w:hAnsi="PNU" w:cs="PNU" w:hint="cs"/>
                <w:rtl/>
              </w:rPr>
              <w:t>(72) ساعة تستغرق دراستها ثلاث سنوات .</w:t>
            </w:r>
          </w:p>
          <w:p w:rsidR="006412BE" w:rsidRDefault="006412BE" w:rsidP="006412BE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PNU" w:hAnsi="PNU" w:cs="PNU"/>
                <w:b/>
                <w:bCs/>
              </w:rPr>
            </w:pPr>
            <w:r w:rsidRPr="00C25B19">
              <w:rPr>
                <w:rFonts w:ascii="PNU" w:hAnsi="PNU" w:cs="PNU" w:hint="cs"/>
                <w:b/>
                <w:bCs/>
                <w:rtl/>
              </w:rPr>
              <w:t xml:space="preserve">البكالوريوس: </w:t>
            </w:r>
            <w:r>
              <w:rPr>
                <w:rFonts w:ascii="PNU" w:hAnsi="PNU" w:cs="PNU" w:hint="cs"/>
                <w:rtl/>
              </w:rPr>
              <w:t xml:space="preserve">ما </w:t>
            </w:r>
            <w:r w:rsidRPr="00C25B19">
              <w:rPr>
                <w:rFonts w:ascii="PNU" w:hAnsi="PNU" w:cs="PNU" w:hint="cs"/>
                <w:rtl/>
              </w:rPr>
              <w:t xml:space="preserve">لا يقل عن 120 ساعة </w:t>
            </w:r>
            <w:r w:rsidRPr="0071508B">
              <w:rPr>
                <w:rFonts w:ascii="PNU" w:hAnsi="PNU" w:cs="PNU"/>
                <w:rtl/>
              </w:rPr>
              <w:t>، تستغرق دراستها عادة ما بين</w:t>
            </w:r>
            <w:r>
              <w:rPr>
                <w:rFonts w:ascii="PNU" w:hAnsi="PNU" w:cs="PNU" w:hint="cs"/>
                <w:rtl/>
              </w:rPr>
              <w:t xml:space="preserve"> (</w:t>
            </w:r>
            <w:r w:rsidRPr="0071508B">
              <w:rPr>
                <w:rFonts w:ascii="PNU" w:hAnsi="PNU" w:cs="PNU"/>
                <w:rtl/>
              </w:rPr>
              <w:t xml:space="preserve">4-3 )سنوات دراسية، بنظام التفرغ الكامل، </w:t>
            </w:r>
            <w:r>
              <w:rPr>
                <w:rFonts w:ascii="PNU" w:hAnsi="PNU" w:cs="PNU"/>
                <w:rtl/>
              </w:rPr>
              <w:t xml:space="preserve">أو ما يعادلها </w:t>
            </w:r>
            <w:r>
              <w:rPr>
                <w:rFonts w:ascii="PNU" w:hAnsi="PNU" w:cs="PNU"/>
                <w:rtl/>
              </w:rPr>
              <w:lastRenderedPageBreak/>
              <w:t>في التعليم العالي</w:t>
            </w:r>
            <w:r>
              <w:rPr>
                <w:rFonts w:ascii="PNU" w:hAnsi="PNU" w:cs="PNU" w:hint="cs"/>
                <w:rtl/>
              </w:rPr>
              <w:t>.</w:t>
            </w:r>
          </w:p>
          <w:p w:rsidR="006412BE" w:rsidRPr="00C25B19" w:rsidRDefault="006412BE" w:rsidP="006412BE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PNU" w:hAnsi="PNU" w:cs="PNU"/>
                <w:b/>
                <w:bCs/>
              </w:rPr>
            </w:pPr>
            <w:r w:rsidRPr="00C25B19">
              <w:rPr>
                <w:rFonts w:ascii="PNU" w:hAnsi="PNU" w:cs="PNU" w:hint="cs"/>
                <w:b/>
                <w:bCs/>
                <w:rtl/>
              </w:rPr>
              <w:t xml:space="preserve">الدبلوم العالي: </w:t>
            </w:r>
            <w:r w:rsidRPr="0071508B">
              <w:rPr>
                <w:rFonts w:ascii="PNU" w:hAnsi="PNU" w:cs="PNU"/>
                <w:rtl/>
              </w:rPr>
              <w:t>يتطلب ا</w:t>
            </w:r>
            <w:r>
              <w:rPr>
                <w:rFonts w:ascii="PNU" w:hAnsi="PNU" w:cs="PNU"/>
                <w:rtl/>
              </w:rPr>
              <w:t xml:space="preserve">لحصول على هذا المؤهل اجتياز ما </w:t>
            </w:r>
            <w:r w:rsidRPr="0071508B">
              <w:rPr>
                <w:rFonts w:ascii="PNU" w:hAnsi="PNU" w:cs="PNU"/>
                <w:rtl/>
              </w:rPr>
              <w:t>ل</w:t>
            </w:r>
            <w:r>
              <w:rPr>
                <w:rFonts w:ascii="PNU" w:hAnsi="PNU" w:cs="PNU" w:hint="cs"/>
                <w:rtl/>
              </w:rPr>
              <w:t>ا</w:t>
            </w:r>
            <w:r w:rsidRPr="0071508B">
              <w:rPr>
                <w:rFonts w:ascii="PNU" w:hAnsi="PNU" w:cs="PNU"/>
                <w:rtl/>
              </w:rPr>
              <w:t xml:space="preserve"> يقل عن</w:t>
            </w:r>
            <w:r>
              <w:rPr>
                <w:rFonts w:ascii="PNU" w:hAnsi="PNU" w:cs="PNU" w:hint="cs"/>
                <w:rtl/>
              </w:rPr>
              <w:t>(</w:t>
            </w:r>
            <w:r w:rsidRPr="0071508B">
              <w:rPr>
                <w:rFonts w:ascii="PNU" w:hAnsi="PNU" w:cs="PNU"/>
                <w:rtl/>
              </w:rPr>
              <w:t xml:space="preserve">24 </w:t>
            </w:r>
            <w:r>
              <w:rPr>
                <w:rFonts w:ascii="PNU" w:hAnsi="PNU" w:cs="PNU" w:hint="cs"/>
                <w:rtl/>
              </w:rPr>
              <w:t xml:space="preserve">) </w:t>
            </w:r>
            <w:r w:rsidRPr="0071508B">
              <w:rPr>
                <w:rFonts w:ascii="PNU" w:hAnsi="PNU" w:cs="PNU"/>
                <w:rtl/>
              </w:rPr>
              <w:t xml:space="preserve">ساعة </w:t>
            </w:r>
            <w:r>
              <w:rPr>
                <w:rFonts w:ascii="PNU" w:hAnsi="PNU" w:cs="PNU" w:hint="cs"/>
                <w:rtl/>
              </w:rPr>
              <w:t>(</w:t>
            </w:r>
            <w:r w:rsidRPr="0071508B">
              <w:rPr>
                <w:rFonts w:ascii="PNU" w:hAnsi="PNU" w:cs="PNU"/>
                <w:rtl/>
              </w:rPr>
              <w:t>وحدة</w:t>
            </w:r>
            <w:r>
              <w:rPr>
                <w:rFonts w:ascii="PNU" w:hAnsi="PNU" w:cs="PNU" w:hint="cs"/>
                <w:rtl/>
              </w:rPr>
              <w:t>)</w:t>
            </w:r>
            <w:r w:rsidRPr="0071508B">
              <w:rPr>
                <w:rFonts w:ascii="PNU" w:hAnsi="PNU" w:cs="PNU"/>
                <w:rtl/>
              </w:rPr>
              <w:t xml:space="preserve"> معتمدة، بعد الحصول على درجة ال</w:t>
            </w:r>
            <w:r>
              <w:rPr>
                <w:rFonts w:ascii="PNU" w:hAnsi="PNU" w:cs="PNU"/>
                <w:rtl/>
              </w:rPr>
              <w:t xml:space="preserve">بكالوريوس، وتستغرق الدراسة مدة </w:t>
            </w:r>
            <w:r w:rsidRPr="0071508B">
              <w:rPr>
                <w:rFonts w:ascii="PNU" w:hAnsi="PNU" w:cs="PNU"/>
                <w:rtl/>
              </w:rPr>
              <w:t>ل</w:t>
            </w:r>
            <w:r>
              <w:rPr>
                <w:rFonts w:ascii="PNU" w:hAnsi="PNU" w:cs="PNU" w:hint="cs"/>
                <w:rtl/>
              </w:rPr>
              <w:t>ا</w:t>
            </w:r>
            <w:r w:rsidRPr="0071508B">
              <w:rPr>
                <w:rFonts w:ascii="PNU" w:hAnsi="PNU" w:cs="PNU"/>
                <w:rtl/>
              </w:rPr>
              <w:t xml:space="preserve"> تقل عن فصلين دراسيين، بنظام التفرغ الكامل أو ما يعادلها</w:t>
            </w:r>
            <w:r>
              <w:rPr>
                <w:rFonts w:ascii="PNU" w:hAnsi="PNU" w:cs="PNU" w:hint="cs"/>
                <w:rtl/>
              </w:rPr>
              <w:t>.</w:t>
            </w:r>
          </w:p>
          <w:p w:rsidR="006412BE" w:rsidRPr="00C25B19" w:rsidRDefault="006412BE" w:rsidP="006412BE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PNU" w:hAnsi="PNU" w:cs="PNU"/>
              </w:rPr>
            </w:pPr>
            <w:r w:rsidRPr="00C25B19">
              <w:rPr>
                <w:rFonts w:ascii="PNU" w:hAnsi="PNU" w:cs="PNU" w:hint="cs"/>
                <w:b/>
                <w:bCs/>
                <w:rtl/>
              </w:rPr>
              <w:t xml:space="preserve">الماجستير: </w:t>
            </w:r>
            <w:r w:rsidRPr="00782E34">
              <w:rPr>
                <w:rFonts w:ascii="PNU" w:hAnsi="PNU" w:cs="PNU"/>
                <w:rtl/>
              </w:rPr>
              <w:t>يتطلب هذا المؤهل اجتياز ما ال يقل عن</w:t>
            </w:r>
            <w:r>
              <w:rPr>
                <w:rFonts w:ascii="PNU" w:hAnsi="PNU" w:cs="PNU" w:hint="cs"/>
                <w:rtl/>
              </w:rPr>
              <w:t>(</w:t>
            </w:r>
            <w:r>
              <w:rPr>
                <w:rFonts w:ascii="PNU" w:hAnsi="PNU" w:cs="PNU"/>
                <w:rtl/>
              </w:rPr>
              <w:t>24</w:t>
            </w:r>
            <w:r w:rsidRPr="00782E34">
              <w:rPr>
                <w:rFonts w:ascii="PNU" w:hAnsi="PNU" w:cs="PNU"/>
                <w:rtl/>
              </w:rPr>
              <w:t>)</w:t>
            </w:r>
            <w:r>
              <w:rPr>
                <w:rFonts w:ascii="PNU" w:hAnsi="PNU" w:cs="PNU" w:hint="cs"/>
                <w:rtl/>
              </w:rPr>
              <w:t xml:space="preserve"> </w:t>
            </w:r>
            <w:r w:rsidRPr="00782E34">
              <w:rPr>
                <w:rFonts w:ascii="PNU" w:hAnsi="PNU" w:cs="PNU"/>
                <w:rtl/>
              </w:rPr>
              <w:t>ساعة</w:t>
            </w:r>
            <w:r>
              <w:rPr>
                <w:rFonts w:ascii="PNU" w:hAnsi="PNU" w:cs="PNU" w:hint="cs"/>
                <w:rtl/>
              </w:rPr>
              <w:t xml:space="preserve"> (</w:t>
            </w:r>
            <w:r w:rsidRPr="00782E34">
              <w:rPr>
                <w:rFonts w:ascii="PNU" w:hAnsi="PNU" w:cs="PNU"/>
                <w:rtl/>
              </w:rPr>
              <w:t>وحدة</w:t>
            </w:r>
            <w:r>
              <w:rPr>
                <w:rFonts w:ascii="PNU" w:hAnsi="PNU" w:cs="PNU" w:hint="cs"/>
                <w:rtl/>
              </w:rPr>
              <w:t>)</w:t>
            </w:r>
            <w:r w:rsidRPr="00782E34">
              <w:rPr>
                <w:rFonts w:ascii="PNU" w:hAnsi="PNU" w:cs="PNU"/>
                <w:rtl/>
              </w:rPr>
              <w:t xml:space="preserve"> معتمدة، بعد الحصول على درجة البكالوريوس، من مقررات الدراسات العليا في البرامج التي </w:t>
            </w:r>
            <w:r>
              <w:rPr>
                <w:rFonts w:ascii="PNU" w:hAnsi="PNU" w:cs="PNU"/>
                <w:rtl/>
              </w:rPr>
              <w:t>تنتهج أسلوب دراسة المقررات، با</w:t>
            </w:r>
            <w:r>
              <w:rPr>
                <w:rFonts w:ascii="PNU" w:hAnsi="PNU" w:cs="PNU" w:hint="cs"/>
                <w:rtl/>
              </w:rPr>
              <w:t>لإ</w:t>
            </w:r>
            <w:r w:rsidRPr="00782E34">
              <w:rPr>
                <w:rFonts w:ascii="PNU" w:hAnsi="PNU" w:cs="PNU"/>
                <w:rtl/>
              </w:rPr>
              <w:t xml:space="preserve">ضافة إلى تقديم رسالة علمية ال تقل وحداتها المعتمدة عن </w:t>
            </w:r>
            <w:r>
              <w:rPr>
                <w:rFonts w:ascii="PNU" w:hAnsi="PNU" w:cs="PNU" w:hint="cs"/>
                <w:rtl/>
              </w:rPr>
              <w:t>(</w:t>
            </w:r>
            <w:r>
              <w:rPr>
                <w:rFonts w:ascii="PNU" w:hAnsi="PNU" w:cs="PNU"/>
                <w:rtl/>
              </w:rPr>
              <w:t xml:space="preserve">6 )وحدات، أو اجتياز ما </w:t>
            </w:r>
            <w:r w:rsidRPr="00782E34">
              <w:rPr>
                <w:rFonts w:ascii="PNU" w:hAnsi="PNU" w:cs="PNU"/>
                <w:rtl/>
              </w:rPr>
              <w:t>ل</w:t>
            </w:r>
            <w:r>
              <w:rPr>
                <w:rFonts w:ascii="PNU" w:hAnsi="PNU" w:cs="PNU" w:hint="cs"/>
                <w:rtl/>
              </w:rPr>
              <w:t>ا</w:t>
            </w:r>
            <w:r w:rsidRPr="00782E34">
              <w:rPr>
                <w:rFonts w:ascii="PNU" w:hAnsi="PNU" w:cs="PNU"/>
                <w:rtl/>
              </w:rPr>
              <w:t xml:space="preserve"> يقل عن </w:t>
            </w:r>
            <w:r>
              <w:rPr>
                <w:rFonts w:ascii="PNU" w:hAnsi="PNU" w:cs="PNU" w:hint="cs"/>
                <w:rtl/>
              </w:rPr>
              <w:t>(</w:t>
            </w:r>
            <w:r w:rsidRPr="00782E34">
              <w:rPr>
                <w:rFonts w:ascii="PNU" w:hAnsi="PNU" w:cs="PNU"/>
                <w:rtl/>
              </w:rPr>
              <w:t xml:space="preserve">42 )ساعة </w:t>
            </w:r>
            <w:r w:rsidRPr="00782E34">
              <w:rPr>
                <w:rFonts w:ascii="PNU" w:hAnsi="PNU" w:cs="PNU"/>
              </w:rPr>
              <w:t>)</w:t>
            </w:r>
            <w:r w:rsidRPr="00782E34">
              <w:rPr>
                <w:rFonts w:ascii="PNU" w:hAnsi="PNU" w:cs="PNU"/>
                <w:rtl/>
              </w:rPr>
              <w:t>وحدة</w:t>
            </w:r>
            <w:r>
              <w:rPr>
                <w:rFonts w:ascii="PNU" w:hAnsi="PNU" w:cs="PNU" w:hint="cs"/>
                <w:rtl/>
              </w:rPr>
              <w:t>)</w:t>
            </w:r>
            <w:r w:rsidRPr="00782E34">
              <w:rPr>
                <w:rFonts w:ascii="PNU" w:hAnsi="PNU" w:cs="PNU"/>
                <w:rtl/>
              </w:rPr>
              <w:t xml:space="preserve"> معتمدة، </w:t>
            </w:r>
            <w:r>
              <w:rPr>
                <w:rFonts w:ascii="PNU" w:hAnsi="PNU" w:cs="PNU"/>
                <w:rtl/>
              </w:rPr>
              <w:t>بعد الحصول على درجة البكالوريوس</w:t>
            </w:r>
            <w:r>
              <w:rPr>
                <w:rFonts w:ascii="PNU" w:hAnsi="PNU" w:cs="PNU" w:hint="cs"/>
                <w:rtl/>
              </w:rPr>
              <w:t>.</w:t>
            </w:r>
          </w:p>
          <w:p w:rsidR="006412BE" w:rsidRPr="00C25B19" w:rsidRDefault="006412BE" w:rsidP="006412BE">
            <w:pPr>
              <w:pStyle w:val="a6"/>
              <w:numPr>
                <w:ilvl w:val="0"/>
                <w:numId w:val="16"/>
              </w:numPr>
              <w:jc w:val="lowKashida"/>
              <w:rPr>
                <w:rFonts w:ascii="PNU" w:hAnsi="PNU" w:cs="PNU"/>
                <w:b/>
                <w:bCs/>
                <w:rtl/>
              </w:rPr>
            </w:pPr>
            <w:r w:rsidRPr="00C25B19">
              <w:rPr>
                <w:rFonts w:ascii="PNU" w:hAnsi="PNU" w:cs="PNU" w:hint="cs"/>
                <w:b/>
                <w:bCs/>
                <w:rtl/>
              </w:rPr>
              <w:t>الدكتوراه:</w:t>
            </w:r>
            <w:r w:rsidRPr="00782E34">
              <w:rPr>
                <w:rtl/>
              </w:rPr>
              <w:t xml:space="preserve"> </w:t>
            </w:r>
            <w:r w:rsidRPr="00782E34">
              <w:rPr>
                <w:rFonts w:ascii="PNU" w:hAnsi="PNU" w:cs="PNU"/>
                <w:rtl/>
              </w:rPr>
              <w:t xml:space="preserve">يتطلب الحصول على هذا المؤهل </w:t>
            </w:r>
            <w:r>
              <w:rPr>
                <w:rFonts w:ascii="PNU" w:hAnsi="PNU" w:cs="PNU"/>
                <w:rtl/>
              </w:rPr>
              <w:t xml:space="preserve">اجتياز ما </w:t>
            </w:r>
            <w:r w:rsidRPr="00782E34">
              <w:rPr>
                <w:rFonts w:ascii="PNU" w:hAnsi="PNU" w:cs="PNU"/>
                <w:rtl/>
              </w:rPr>
              <w:t>ل</w:t>
            </w:r>
            <w:r>
              <w:rPr>
                <w:rFonts w:ascii="PNU" w:hAnsi="PNU" w:cs="PNU" w:hint="cs"/>
                <w:rtl/>
              </w:rPr>
              <w:t>ا</w:t>
            </w:r>
            <w:r w:rsidRPr="00782E34">
              <w:rPr>
                <w:rFonts w:ascii="PNU" w:hAnsi="PNU" w:cs="PNU"/>
                <w:rtl/>
              </w:rPr>
              <w:t xml:space="preserve"> يقلّ عن</w:t>
            </w:r>
            <w:r>
              <w:rPr>
                <w:rFonts w:ascii="PNU" w:hAnsi="PNU" w:cs="PNU" w:hint="cs"/>
                <w:rtl/>
              </w:rPr>
              <w:t>(</w:t>
            </w:r>
            <w:r w:rsidRPr="00782E34">
              <w:rPr>
                <w:rFonts w:ascii="PNU" w:hAnsi="PNU" w:cs="PNU"/>
                <w:rtl/>
              </w:rPr>
              <w:t xml:space="preserve">30 )ساعة </w:t>
            </w:r>
            <w:r>
              <w:rPr>
                <w:rFonts w:ascii="PNU" w:hAnsi="PNU" w:cs="PNU" w:hint="cs"/>
                <w:rtl/>
              </w:rPr>
              <w:t>(</w:t>
            </w:r>
            <w:r w:rsidRPr="00782E34">
              <w:rPr>
                <w:rFonts w:ascii="PNU" w:hAnsi="PNU" w:cs="PNU"/>
                <w:rtl/>
              </w:rPr>
              <w:t>وحـدة</w:t>
            </w:r>
            <w:r>
              <w:rPr>
                <w:rFonts w:ascii="PNU" w:hAnsi="PNU" w:cs="PNU" w:hint="cs"/>
                <w:rtl/>
              </w:rPr>
              <w:t>)</w:t>
            </w:r>
            <w:r w:rsidRPr="00782E34">
              <w:rPr>
                <w:rFonts w:ascii="PNU" w:hAnsi="PNU" w:cs="PNU"/>
                <w:rtl/>
              </w:rPr>
              <w:t xml:space="preserve">معتمدة من المقررات الدراسية المتقدمة، </w:t>
            </w:r>
            <w:r w:rsidRPr="00782E34">
              <w:rPr>
                <w:rFonts w:ascii="PNU" w:hAnsi="PNU" w:cs="PNU"/>
                <w:rtl/>
              </w:rPr>
              <w:lastRenderedPageBreak/>
              <w:t xml:space="preserve">بعد الحصول على درجة الماجستير، </w:t>
            </w:r>
            <w:r w:rsidRPr="00782E34">
              <w:rPr>
                <w:rFonts w:ascii="PNU" w:hAnsi="PNU" w:cs="PNU" w:hint="cs"/>
                <w:rtl/>
              </w:rPr>
              <w:t>بالإضافة</w:t>
            </w:r>
            <w:r w:rsidRPr="00782E34">
              <w:rPr>
                <w:rFonts w:ascii="PNU" w:hAnsi="PNU" w:cs="PNU"/>
                <w:rtl/>
              </w:rPr>
              <w:t xml:space="preserve"> إلى تقديم رسالة علمية</w:t>
            </w:r>
          </w:p>
        </w:tc>
        <w:tc>
          <w:tcPr>
            <w:tcW w:w="4414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970" w:type="dxa"/>
            <w:gridSpan w:val="2"/>
          </w:tcPr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  <w:p w:rsidR="006412BE" w:rsidRPr="00C25B19" w:rsidRDefault="006412BE" w:rsidP="006412BE">
            <w:pPr>
              <w:rPr>
                <w:rFonts w:ascii="PNU" w:hAnsi="PNU" w:cs="PNU"/>
                <w:b/>
                <w:bCs/>
                <w:rtl/>
              </w:rPr>
            </w:pPr>
          </w:p>
        </w:tc>
      </w:tr>
      <w:tr w:rsidR="006412BE" w:rsidRPr="00C25B19" w:rsidTr="006412BE">
        <w:trPr>
          <w:trHeight w:val="420"/>
        </w:trPr>
        <w:tc>
          <w:tcPr>
            <w:tcW w:w="1723" w:type="dxa"/>
            <w:vMerge w:val="restart"/>
            <w:vAlign w:val="center"/>
          </w:tcPr>
          <w:p w:rsidR="006412BE" w:rsidRPr="006412BE" w:rsidRDefault="006412BE" w:rsidP="006412BE">
            <w:pPr>
              <w:rPr>
                <w:rFonts w:ascii="PNU" w:hAnsi="PNU" w:cs="PNU"/>
                <w:b/>
                <w:bCs/>
                <w:rtl/>
              </w:rPr>
            </w:pPr>
            <w:r w:rsidRPr="006412BE">
              <w:rPr>
                <w:rFonts w:ascii="PNU" w:hAnsi="PNU" w:cs="PNU" w:hint="cs"/>
                <w:b/>
                <w:bCs/>
                <w:rtl/>
              </w:rPr>
              <w:lastRenderedPageBreak/>
              <w:t>6- مجالات نواتج التعلم</w:t>
            </w:r>
            <w:r>
              <w:rPr>
                <w:rFonts w:ascii="PNU" w:hAnsi="PNU" w:cs="PNU" w:hint="cs"/>
                <w:b/>
                <w:bCs/>
                <w:rtl/>
              </w:rPr>
              <w:t xml:space="preserve"> وأوصافها</w:t>
            </w:r>
          </w:p>
        </w:tc>
        <w:tc>
          <w:tcPr>
            <w:tcW w:w="5662" w:type="dxa"/>
            <w:vMerge w:val="restart"/>
            <w:vAlign w:val="center"/>
          </w:tcPr>
          <w:p w:rsidR="006412BE" w:rsidRDefault="006412BE" w:rsidP="006412BE">
            <w:pPr>
              <w:pStyle w:val="a6"/>
              <w:ind w:left="360"/>
              <w:jc w:val="both"/>
              <w:rPr>
                <w:rFonts w:ascii="PNU" w:hAnsi="PNU" w:cs="PNU"/>
                <w:rtl/>
              </w:rPr>
            </w:pPr>
            <w:r>
              <w:rPr>
                <w:rFonts w:ascii="PNU" w:hAnsi="PNU" w:cs="PNU" w:hint="cs"/>
                <w:rtl/>
              </w:rPr>
              <w:t>ت</w:t>
            </w:r>
            <w:r w:rsidRPr="00782E34">
              <w:rPr>
                <w:rFonts w:ascii="PNU" w:hAnsi="PNU" w:cs="PNU"/>
                <w:rtl/>
              </w:rPr>
              <w:t xml:space="preserve">صف التعلم الذي يحتاجه المتعلم من المعرفة والفهم والمهارات والقيم </w:t>
            </w:r>
            <w:r w:rsidRPr="00782E34">
              <w:rPr>
                <w:rFonts w:ascii="PNU" w:hAnsi="PNU" w:cs="PNU" w:hint="cs"/>
                <w:rtl/>
              </w:rPr>
              <w:t>اللازمة</w:t>
            </w:r>
            <w:r w:rsidRPr="00782E34">
              <w:rPr>
                <w:rFonts w:ascii="PNU" w:hAnsi="PNU" w:cs="PNU"/>
                <w:rtl/>
              </w:rPr>
              <w:t>؛ للحصول على الم</w:t>
            </w:r>
            <w:r>
              <w:rPr>
                <w:rFonts w:ascii="PNU" w:hAnsi="PNU" w:cs="PNU"/>
                <w:rtl/>
              </w:rPr>
              <w:t xml:space="preserve">ؤهل، حسب كل مستوى من المستويات </w:t>
            </w:r>
            <w:r w:rsidRPr="00782E34">
              <w:rPr>
                <w:rFonts w:ascii="PNU" w:hAnsi="PNU" w:cs="PNU"/>
                <w:rtl/>
              </w:rPr>
              <w:t xml:space="preserve"> المحددة </w:t>
            </w:r>
            <w:r w:rsidRPr="00782E34">
              <w:rPr>
                <w:rFonts w:ascii="PNU" w:hAnsi="PNU" w:cs="PNU" w:hint="cs"/>
                <w:rtl/>
              </w:rPr>
              <w:t>بالإطار</w:t>
            </w:r>
            <w:r w:rsidRPr="00782E34">
              <w:rPr>
                <w:rFonts w:ascii="PNU" w:hAnsi="PNU" w:cs="PNU"/>
                <w:rtl/>
              </w:rPr>
              <w:t xml:space="preserve">. وتتدرج هذه المستويات من حيث المدى والتتابع في مستويات </w:t>
            </w:r>
            <w:r w:rsidRPr="00782E34">
              <w:rPr>
                <w:rFonts w:ascii="PNU" w:hAnsi="PNU" w:cs="PNU" w:hint="cs"/>
                <w:rtl/>
              </w:rPr>
              <w:t>الإطار</w:t>
            </w:r>
            <w:r w:rsidRPr="00782E34">
              <w:rPr>
                <w:rFonts w:ascii="PNU" w:hAnsi="PNU" w:cs="PNU"/>
                <w:rtl/>
              </w:rPr>
              <w:t xml:space="preserve"> من المستوى </w:t>
            </w:r>
            <w:r w:rsidRPr="00782E34">
              <w:rPr>
                <w:rFonts w:ascii="PNU" w:hAnsi="PNU" w:cs="PNU" w:hint="cs"/>
                <w:rtl/>
              </w:rPr>
              <w:t>الأول</w:t>
            </w:r>
            <w:r w:rsidRPr="00782E34">
              <w:rPr>
                <w:rFonts w:ascii="PNU" w:hAnsi="PNU" w:cs="PNU"/>
                <w:rtl/>
              </w:rPr>
              <w:t xml:space="preserve"> إلى الثامن</w:t>
            </w:r>
            <w:r>
              <w:rPr>
                <w:rFonts w:ascii="PNU" w:hAnsi="PNU" w:cs="PNU" w:hint="cs"/>
                <w:rtl/>
              </w:rPr>
              <w:t xml:space="preserve"> </w:t>
            </w:r>
            <w:r w:rsidRPr="006412BE">
              <w:rPr>
                <w:rFonts w:ascii="PNU" w:hAnsi="PNU" w:cs="PNU" w:hint="cs"/>
                <w:rtl/>
              </w:rPr>
              <w:t xml:space="preserve">مع  </w:t>
            </w:r>
            <w:r w:rsidRPr="006412BE">
              <w:rPr>
                <w:rFonts w:ascii="PNU" w:hAnsi="PNU" w:cs="PNU"/>
                <w:rtl/>
              </w:rPr>
              <w:t>مراعا</w:t>
            </w:r>
            <w:r w:rsidRPr="006412BE">
              <w:rPr>
                <w:rFonts w:ascii="PNU" w:hAnsi="PNU" w:cs="PNU" w:hint="cs"/>
                <w:rtl/>
              </w:rPr>
              <w:t xml:space="preserve">ة </w:t>
            </w:r>
            <w:r w:rsidRPr="006412BE">
              <w:rPr>
                <w:rFonts w:ascii="PNU" w:hAnsi="PNU" w:cs="PNU"/>
                <w:rtl/>
              </w:rPr>
              <w:t xml:space="preserve"> أوصاف </w:t>
            </w:r>
            <w:r w:rsidRPr="006412BE">
              <w:rPr>
                <w:rFonts w:ascii="PNU" w:hAnsi="PNU" w:cs="PNU" w:hint="cs"/>
                <w:rtl/>
              </w:rPr>
              <w:t>ك</w:t>
            </w:r>
            <w:r w:rsidRPr="006412BE">
              <w:rPr>
                <w:rFonts w:ascii="PNU" w:hAnsi="PNU" w:cs="PNU"/>
                <w:rtl/>
              </w:rPr>
              <w:t>ـل مستوى وعمقها عند صياغة مجال</w:t>
            </w:r>
            <w:r w:rsidRPr="006412BE">
              <w:rPr>
                <w:rFonts w:ascii="PNU" w:hAnsi="PNU" w:cs="PNU" w:hint="cs"/>
                <w:rtl/>
              </w:rPr>
              <w:t>ا</w:t>
            </w:r>
            <w:r w:rsidRPr="006412BE">
              <w:rPr>
                <w:rFonts w:ascii="PNU" w:hAnsi="PNU" w:cs="PNU"/>
                <w:rtl/>
              </w:rPr>
              <w:t>ت التعلم</w:t>
            </w:r>
            <w:r w:rsidRPr="00782E34">
              <w:rPr>
                <w:rFonts w:ascii="PNU" w:hAnsi="PNU" w:cs="PNU"/>
              </w:rPr>
              <w:t>.</w:t>
            </w:r>
          </w:p>
          <w:p w:rsidR="006412BE" w:rsidRPr="00C25B19" w:rsidRDefault="006412BE" w:rsidP="006412BE">
            <w:pPr>
              <w:pStyle w:val="a6"/>
              <w:ind w:left="360"/>
              <w:jc w:val="both"/>
              <w:rPr>
                <w:rFonts w:ascii="PNU" w:hAnsi="PNU" w:cs="PNU"/>
              </w:rPr>
            </w:pPr>
            <w:r>
              <w:rPr>
                <w:rFonts w:ascii="PNU" w:hAnsi="PNU" w:cs="PNU"/>
                <w:rtl/>
              </w:rPr>
              <w:t>ي</w:t>
            </w:r>
            <w:r w:rsidRPr="00782E34">
              <w:rPr>
                <w:rFonts w:ascii="PNU" w:hAnsi="PNU" w:cs="PNU"/>
                <w:rtl/>
              </w:rPr>
              <w:t xml:space="preserve">عبُر عنها من حيث </w:t>
            </w:r>
            <w:r w:rsidRPr="00782E34">
              <w:rPr>
                <w:rFonts w:ascii="PNU" w:hAnsi="PNU" w:cs="PNU" w:hint="cs"/>
                <w:rtl/>
              </w:rPr>
              <w:t>الأبعاد</w:t>
            </w:r>
            <w:r w:rsidRPr="00782E34">
              <w:rPr>
                <w:rFonts w:ascii="PNU" w:hAnsi="PNU" w:cs="PNU"/>
                <w:rtl/>
              </w:rPr>
              <w:t xml:space="preserve"> المعرفية، والمهارات، والقيم، وفق </w:t>
            </w:r>
            <w:r w:rsidRPr="00782E34">
              <w:rPr>
                <w:rFonts w:ascii="PNU" w:hAnsi="PNU" w:cs="PNU" w:hint="cs"/>
                <w:rtl/>
              </w:rPr>
              <w:t>الآتي</w:t>
            </w:r>
            <w:r w:rsidRPr="00782E34">
              <w:rPr>
                <w:rFonts w:ascii="PNU" w:hAnsi="PNU" w:cs="PNU"/>
              </w:rPr>
              <w:t>:</w:t>
            </w:r>
          </w:p>
          <w:p w:rsidR="006412BE" w:rsidRPr="006527A9" w:rsidRDefault="006412BE" w:rsidP="006412BE">
            <w:pPr>
              <w:pStyle w:val="a6"/>
              <w:numPr>
                <w:ilvl w:val="0"/>
                <w:numId w:val="21"/>
              </w:numPr>
              <w:rPr>
                <w:rFonts w:ascii="PNU" w:hAnsi="PNU" w:cs="PNU"/>
              </w:rPr>
            </w:pPr>
            <w:r w:rsidRPr="006527A9">
              <w:rPr>
                <w:rFonts w:ascii="PNU" w:hAnsi="PNU" w:cs="PNU"/>
                <w:b/>
                <w:bCs/>
                <w:rtl/>
              </w:rPr>
              <w:t>المعرفة والفهم</w:t>
            </w:r>
            <w:r w:rsidRPr="006527A9">
              <w:rPr>
                <w:rFonts w:ascii="PNU" w:hAnsi="PNU" w:cs="PNU" w:hint="cs"/>
                <w:b/>
                <w:bCs/>
              </w:rPr>
              <w:t>:</w:t>
            </w:r>
            <w:r w:rsidRPr="006527A9">
              <w:rPr>
                <w:rtl/>
              </w:rPr>
              <w:t xml:space="preserve"> </w:t>
            </w:r>
            <w:r w:rsidRPr="006527A9">
              <w:rPr>
                <w:rFonts w:ascii="PNU" w:hAnsi="PNU" w:cs="PNU"/>
                <w:rtl/>
              </w:rPr>
              <w:t>وتشمل ما يعرفه الخريج ويفهمه في مجال التعلم والعمل أو المهنة، من</w:t>
            </w:r>
            <w:r w:rsidRPr="006527A9">
              <w:rPr>
                <w:rFonts w:ascii="PNU" w:hAnsi="PNU" w:cs="PNU"/>
              </w:rPr>
              <w:t>:</w:t>
            </w:r>
          </w:p>
          <w:p w:rsidR="006412BE" w:rsidRPr="006527A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</w:rPr>
            </w:pPr>
            <w:r w:rsidRPr="006412BE">
              <w:rPr>
                <w:rFonts w:ascii="PNU" w:eastAsia="Calibri" w:hAnsi="PNU" w:cs="PNU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ABB32" wp14:editId="3DFC436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481330</wp:posOffset>
                      </wp:positionV>
                      <wp:extent cx="3794760" cy="314325"/>
                      <wp:effectExtent l="0" t="0" r="15240" b="28575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9476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2BE" w:rsidRPr="00C25B19" w:rsidRDefault="006412BE" w:rsidP="006412BE">
                                  <w:pPr>
                                    <w:rPr>
                                      <w:rFonts w:ascii="PNU" w:hAnsi="PNU" w:cs="PNU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25B19">
                                    <w:rPr>
                                      <w:rFonts w:ascii="PNU" w:hAnsi="PNU" w:cs="PNU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*بالإمكان الاستعانة بتوصيف البرنامج لاحتوائه على تفاصيل مجالات التعلم</w:t>
                                  </w:r>
                                  <w:r w:rsidRPr="00C25B19">
                                    <w:rPr>
                                      <w:rFonts w:ascii="PNU" w:hAnsi="PNU" w:cs="PNU"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14.4pt;margin-top:37.9pt;width:298.8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" strokecolor="window">
                      <v:textbox>
                        <w:txbxContent>
                          <w:p w:rsidR="006412BE" w:rsidRPr="00C25B19" w:rsidRDefault="006412BE" w:rsidP="006412BE">
                            <w:pPr>
                              <w:rPr>
                                <w:rFonts w:ascii="PNU" w:hAnsi="PNU" w:cs="PNU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25B19">
                              <w:rPr>
                                <w:rFonts w:ascii="PNU" w:hAnsi="PNU" w:cs="PNU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*بالإمكان الاستعانة بتوصيف البرنامج لاحتوائه على تفاصيل مجالات التعلم</w:t>
                            </w:r>
                            <w:r w:rsidRPr="00C25B19">
                              <w:rPr>
                                <w:rFonts w:ascii="PNU" w:hAnsi="PNU" w:cs="PNU"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NU" w:hAnsi="PNU" w:cs="PNU" w:hint="cs"/>
                <w:rtl/>
              </w:rPr>
              <w:t>ا</w:t>
            </w:r>
            <w:r w:rsidRPr="006527A9">
              <w:rPr>
                <w:rFonts w:ascii="PNU" w:hAnsi="PNU" w:cs="PNU"/>
                <w:rtl/>
              </w:rPr>
              <w:t xml:space="preserve">لــمــعــرفــة الـعـمـيـقـة الـــواســـعـــة، وفـهـم الحقائق </w:t>
            </w:r>
            <w:r w:rsidRPr="006527A9">
              <w:rPr>
                <w:rFonts w:ascii="PNU" w:hAnsi="PNU" w:cs="PNU"/>
                <w:rtl/>
              </w:rPr>
              <w:lastRenderedPageBreak/>
              <w:t xml:space="preserve">والمفاهيم والمبادئ والنظريات والعمليات </w:t>
            </w:r>
            <w:r w:rsidRPr="006527A9">
              <w:rPr>
                <w:rFonts w:ascii="PNU" w:hAnsi="PNU" w:cs="PNU" w:hint="cs"/>
                <w:rtl/>
              </w:rPr>
              <w:t>والإجراءات</w:t>
            </w:r>
            <w:r w:rsidRPr="006527A9">
              <w:rPr>
                <w:rFonts w:ascii="PNU" w:hAnsi="PNU" w:cs="PNU"/>
                <w:rtl/>
              </w:rPr>
              <w:t xml:space="preserve"> المتضمنة في مجال التعلم أو العمل أو المهنة</w:t>
            </w:r>
            <w:r w:rsidRPr="006527A9">
              <w:rPr>
                <w:rFonts w:ascii="PNU" w:hAnsi="PNU" w:cs="PNU"/>
              </w:rPr>
              <w:t>.</w:t>
            </w:r>
          </w:p>
          <w:p w:rsidR="006412BE" w:rsidRPr="006527A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</w:rPr>
            </w:pPr>
            <w:r w:rsidRPr="006527A9">
              <w:rPr>
                <w:rFonts w:ascii="PNU" w:hAnsi="PNU" w:cs="PNU"/>
                <w:rtl/>
              </w:rPr>
              <w:t xml:space="preserve"> عمق</w:t>
            </w:r>
            <w:r>
              <w:rPr>
                <w:rFonts w:ascii="PNU" w:hAnsi="PNU" w:cs="PNU"/>
                <w:rtl/>
              </w:rPr>
              <w:t xml:space="preserve"> المعرفة، حيث يمكن أن يكون عاما</w:t>
            </w:r>
            <w:r>
              <w:rPr>
                <w:rFonts w:ascii="PNU" w:hAnsi="PNU" w:cs="PNU" w:hint="cs"/>
                <w:rtl/>
              </w:rPr>
              <w:t xml:space="preserve"> </w:t>
            </w:r>
            <w:r w:rsidRPr="006527A9">
              <w:rPr>
                <w:rFonts w:ascii="PNU" w:hAnsi="PNU" w:cs="PNU"/>
                <w:rtl/>
              </w:rPr>
              <w:t>أو متخصصا</w:t>
            </w:r>
            <w:r w:rsidRPr="006527A9">
              <w:rPr>
                <w:rFonts w:ascii="PNU" w:hAnsi="PNU" w:cs="PNU"/>
              </w:rPr>
              <w:t xml:space="preserve">. </w:t>
            </w:r>
          </w:p>
          <w:p w:rsidR="006412BE" w:rsidRPr="006527A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</w:rPr>
            </w:pPr>
            <w:r w:rsidRPr="006527A9">
              <w:rPr>
                <w:rFonts w:ascii="PNU" w:hAnsi="PNU" w:cs="PNU"/>
                <w:rtl/>
              </w:rPr>
              <w:t>اتـسـاع مـجـال الـمـعـرفـة، حـيـث يــتــراوح بين موضوع واحد ومتعدد التخصصات</w:t>
            </w:r>
            <w:r w:rsidRPr="006527A9">
              <w:rPr>
                <w:rFonts w:ascii="PNU" w:hAnsi="PNU" w:cs="PNU"/>
              </w:rPr>
              <w:t>.</w:t>
            </w:r>
            <w:r w:rsidRPr="006527A9">
              <w:rPr>
                <w:rFonts w:ascii="PNU" w:hAnsi="PNU" w:cs="PNU"/>
                <w:rtl/>
              </w:rPr>
              <w:t xml:space="preserve"> </w:t>
            </w:r>
          </w:p>
          <w:p w:rsidR="006412BE" w:rsidRPr="006527A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</w:rPr>
            </w:pPr>
            <w:r w:rsidRPr="006527A9">
              <w:rPr>
                <w:rFonts w:ascii="PNU" w:hAnsi="PNU" w:cs="PNU"/>
                <w:rtl/>
              </w:rPr>
              <w:t>أنـواع المعرفة، وتتدرج من معرفة حسية، إلـى معرفة مـجـردة، ومـن معرفة بسيطة إلى معرفة تراكمية</w:t>
            </w:r>
            <w:r w:rsidRPr="006527A9">
              <w:rPr>
                <w:rFonts w:ascii="PNU" w:hAnsi="PNU" w:cs="PNU"/>
              </w:rPr>
              <w:t xml:space="preserve">. </w:t>
            </w:r>
          </w:p>
          <w:p w:rsidR="006412BE" w:rsidRPr="00C25B1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  <w:rtl/>
              </w:rPr>
            </w:pPr>
            <w:r w:rsidRPr="006527A9">
              <w:rPr>
                <w:rFonts w:ascii="PNU" w:hAnsi="PNU" w:cs="PNU"/>
                <w:rtl/>
              </w:rPr>
              <w:t>تـعـقـيـد الــمــعــرفــة، حـيـث يـجـمـع بـيـن نـوع المعرفة، وعمقها، واتساعها</w:t>
            </w:r>
            <w:r w:rsidRPr="006527A9">
              <w:rPr>
                <w:rFonts w:ascii="PNU" w:hAnsi="PNU" w:cs="PNU"/>
              </w:rPr>
              <w:t>.</w:t>
            </w:r>
          </w:p>
        </w:tc>
        <w:tc>
          <w:tcPr>
            <w:tcW w:w="2997" w:type="dxa"/>
            <w:shd w:val="clear" w:color="auto" w:fill="33CCCC"/>
          </w:tcPr>
          <w:p w:rsidR="006412BE" w:rsidRPr="006412BE" w:rsidRDefault="006412BE" w:rsidP="00095368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6412BE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lastRenderedPageBreak/>
              <w:t xml:space="preserve">المجال </w:t>
            </w:r>
          </w:p>
        </w:tc>
        <w:tc>
          <w:tcPr>
            <w:tcW w:w="3118" w:type="dxa"/>
            <w:gridSpan w:val="2"/>
            <w:shd w:val="clear" w:color="auto" w:fill="33CCCC"/>
          </w:tcPr>
          <w:p w:rsidR="006412BE" w:rsidRPr="006412BE" w:rsidRDefault="006412BE" w:rsidP="00095368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6412BE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استراتيجيات  التدريس</w:t>
            </w:r>
          </w:p>
        </w:tc>
        <w:tc>
          <w:tcPr>
            <w:tcW w:w="2269" w:type="dxa"/>
            <w:shd w:val="clear" w:color="auto" w:fill="33CCCC"/>
          </w:tcPr>
          <w:p w:rsidR="006412BE" w:rsidRPr="006412BE" w:rsidRDefault="006412BE" w:rsidP="00095368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6412BE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 xml:space="preserve">أساليب التقويم </w:t>
            </w:r>
            <w:r w:rsidRPr="006412BE">
              <w:rPr>
                <w:rFonts w:ascii="PNU" w:hAnsi="PNU" w:cs="PNU" w:hint="cs"/>
                <w:b/>
                <w:bCs/>
                <w:color w:val="FF0000"/>
                <w:rtl/>
              </w:rPr>
              <w:t>*</w:t>
            </w:r>
          </w:p>
        </w:tc>
      </w:tr>
      <w:tr w:rsidR="006412BE" w:rsidRPr="00C25B19" w:rsidTr="006412BE">
        <w:trPr>
          <w:trHeight w:val="2010"/>
        </w:trPr>
        <w:tc>
          <w:tcPr>
            <w:tcW w:w="1723" w:type="dxa"/>
            <w:vMerge/>
          </w:tcPr>
          <w:p w:rsidR="006412BE" w:rsidRP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62" w:type="dxa"/>
            <w:vMerge/>
          </w:tcPr>
          <w:p w:rsidR="006412BE" w:rsidRPr="00C25B19" w:rsidRDefault="006412BE" w:rsidP="00095368">
            <w:pPr>
              <w:pStyle w:val="a6"/>
              <w:ind w:left="360"/>
              <w:rPr>
                <w:rFonts w:ascii="PNU" w:hAnsi="PNU" w:cs="PNU"/>
                <w:rtl/>
              </w:rPr>
            </w:pPr>
          </w:p>
        </w:tc>
        <w:tc>
          <w:tcPr>
            <w:tcW w:w="2997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118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269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6412BE" w:rsidRPr="00C25B19" w:rsidTr="006412BE">
        <w:tc>
          <w:tcPr>
            <w:tcW w:w="1723" w:type="dxa"/>
            <w:vMerge/>
          </w:tcPr>
          <w:p w:rsidR="006412BE" w:rsidRP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62" w:type="dxa"/>
          </w:tcPr>
          <w:p w:rsidR="006412BE" w:rsidRPr="00C25B19" w:rsidRDefault="006412BE" w:rsidP="006412BE">
            <w:pPr>
              <w:pStyle w:val="a6"/>
              <w:numPr>
                <w:ilvl w:val="0"/>
                <w:numId w:val="15"/>
              </w:numPr>
              <w:jc w:val="both"/>
              <w:rPr>
                <w:rFonts w:ascii="PNU" w:hAnsi="PNU" w:cs="PNU"/>
                <w:rtl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 xml:space="preserve">المهارات </w:t>
            </w:r>
            <w:r w:rsidRPr="00C25B19">
              <w:rPr>
                <w:rFonts w:ascii="PNU" w:hAnsi="PNU" w:cs="PNU" w:hint="cs"/>
                <w:b/>
                <w:bCs/>
                <w:rtl/>
              </w:rPr>
              <w:t xml:space="preserve"> : </w:t>
            </w:r>
            <w:r w:rsidRPr="006527A9">
              <w:rPr>
                <w:rFonts w:ascii="PNU" w:hAnsi="PNU" w:cs="PNU"/>
                <w:rtl/>
              </w:rPr>
              <w:t>وتشمل ما يستطيع الخريج القيام به للتعلم المستمر والعمل أو المهنة، من</w:t>
            </w:r>
            <w:r w:rsidRPr="006527A9">
              <w:rPr>
                <w:rFonts w:ascii="PNU" w:hAnsi="PNU" w:cs="PNU"/>
              </w:rPr>
              <w:t>:</w:t>
            </w:r>
          </w:p>
          <w:p w:rsidR="006412BE" w:rsidRPr="006527A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</w:rPr>
            </w:pPr>
            <w:r w:rsidRPr="006527A9">
              <w:rPr>
                <w:rFonts w:ascii="PNU" w:hAnsi="PNU" w:cs="PNU"/>
                <w:rtl/>
              </w:rPr>
              <w:t xml:space="preserve">الــمــهــارات </w:t>
            </w:r>
            <w:r w:rsidRPr="006527A9">
              <w:rPr>
                <w:rFonts w:ascii="PNU" w:hAnsi="PNU" w:cs="PNU" w:hint="cs"/>
                <w:rtl/>
              </w:rPr>
              <w:t>الإدراكية</w:t>
            </w:r>
            <w:r w:rsidRPr="006527A9">
              <w:rPr>
                <w:rFonts w:ascii="PNU" w:hAnsi="PNU" w:cs="PNU"/>
                <w:rtl/>
              </w:rPr>
              <w:t xml:space="preserve">: وتـتـضـمـن تطبيق المعرفة، ومـهـارات التفكير، الناقد وحل </w:t>
            </w:r>
            <w:r w:rsidRPr="006527A9">
              <w:rPr>
                <w:rFonts w:ascii="PNU" w:hAnsi="PNU" w:cs="PNU" w:hint="cs"/>
                <w:rtl/>
              </w:rPr>
              <w:t>المشكلات</w:t>
            </w:r>
            <w:r w:rsidRPr="006527A9">
              <w:rPr>
                <w:rFonts w:ascii="PNU" w:hAnsi="PNU" w:cs="PNU"/>
                <w:rtl/>
              </w:rPr>
              <w:t xml:space="preserve">، </w:t>
            </w:r>
            <w:r w:rsidRPr="006527A9">
              <w:rPr>
                <w:rFonts w:ascii="PNU" w:hAnsi="PNU" w:cs="PNU" w:hint="cs"/>
                <w:rtl/>
              </w:rPr>
              <w:t>والاستقصاء</w:t>
            </w:r>
            <w:r w:rsidRPr="006527A9">
              <w:rPr>
                <w:rFonts w:ascii="PNU" w:hAnsi="PNU" w:cs="PNU"/>
                <w:rtl/>
              </w:rPr>
              <w:t xml:space="preserve">، </w:t>
            </w:r>
            <w:r w:rsidRPr="006527A9">
              <w:rPr>
                <w:rFonts w:ascii="PNU" w:hAnsi="PNU" w:cs="PNU" w:hint="cs"/>
                <w:rtl/>
              </w:rPr>
              <w:lastRenderedPageBreak/>
              <w:t>والإبداع</w:t>
            </w:r>
            <w:r w:rsidRPr="006527A9">
              <w:rPr>
                <w:rFonts w:ascii="PNU" w:hAnsi="PNU" w:cs="PNU"/>
              </w:rPr>
              <w:t>.</w:t>
            </w:r>
            <w:r w:rsidRPr="006527A9">
              <w:rPr>
                <w:rFonts w:ascii="PNU" w:hAnsi="PNU" w:cs="PNU"/>
                <w:rtl/>
              </w:rPr>
              <w:t xml:space="preserve"> </w:t>
            </w:r>
          </w:p>
          <w:p w:rsidR="006412BE" w:rsidRPr="006527A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</w:rPr>
            </w:pPr>
            <w:r w:rsidRPr="006527A9">
              <w:rPr>
                <w:rFonts w:ascii="PNU" w:hAnsi="PNU" w:cs="PNU"/>
                <w:rtl/>
              </w:rPr>
              <w:t xml:space="preserve">المهارات العملية والبدنية: وتتضمن تطبيق الـمـعـرفـة، واســتــخــدام الــمــواد </w:t>
            </w:r>
            <w:r w:rsidRPr="006527A9">
              <w:rPr>
                <w:rFonts w:ascii="PNU" w:hAnsi="PNU" w:cs="PNU" w:hint="cs"/>
                <w:rtl/>
              </w:rPr>
              <w:t>والأجهزة</w:t>
            </w:r>
            <w:r w:rsidRPr="006527A9">
              <w:rPr>
                <w:rFonts w:ascii="PNU" w:hAnsi="PNU" w:cs="PNU"/>
                <w:rtl/>
              </w:rPr>
              <w:t xml:space="preserve"> </w:t>
            </w:r>
            <w:r w:rsidRPr="006527A9">
              <w:rPr>
                <w:rFonts w:ascii="PNU" w:hAnsi="PNU" w:cs="PNU" w:hint="cs"/>
                <w:rtl/>
              </w:rPr>
              <w:t>والأدوات</w:t>
            </w:r>
            <w:r w:rsidRPr="006527A9">
              <w:rPr>
                <w:rFonts w:ascii="PNU" w:hAnsi="PNU" w:cs="PNU"/>
                <w:rtl/>
              </w:rPr>
              <w:t xml:space="preserve"> المناسبة، وتطبيق الـمـهـارات الحركية واليدوية ببراعة</w:t>
            </w:r>
            <w:r w:rsidRPr="006527A9">
              <w:rPr>
                <w:rFonts w:ascii="PNU" w:hAnsi="PNU" w:cs="PNU"/>
              </w:rPr>
              <w:t xml:space="preserve">. </w:t>
            </w:r>
          </w:p>
          <w:p w:rsidR="006412BE" w:rsidRPr="00C25B1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b/>
                <w:bCs/>
                <w:rtl/>
              </w:rPr>
            </w:pPr>
            <w:r w:rsidRPr="006527A9">
              <w:rPr>
                <w:rFonts w:ascii="PNU" w:hAnsi="PNU" w:cs="PNU"/>
                <w:rtl/>
              </w:rPr>
              <w:t>مـــهـــارات الــتــواصــل وتـقـنـيـة الـمـعـلـومـات</w:t>
            </w:r>
            <w:r w:rsidRPr="006527A9">
              <w:rPr>
                <w:rFonts w:ascii="PNU" w:hAnsi="PNU" w:cs="PNU"/>
              </w:rPr>
              <w:t xml:space="preserve"> </w:t>
            </w:r>
            <w:r>
              <w:rPr>
                <w:rFonts w:ascii="PNU" w:hAnsi="PNU" w:cs="PNU" w:hint="cs"/>
                <w:rtl/>
              </w:rPr>
              <w:t>:</w:t>
            </w:r>
            <w:r w:rsidRPr="006527A9">
              <w:rPr>
                <w:rFonts w:ascii="PNU" w:hAnsi="PNU" w:cs="PNU"/>
                <w:rtl/>
              </w:rPr>
              <w:t xml:space="preserve"> وتتضمن التواصل الكتابي واللفظي وغير اللفظي، والمهارات العددية، واستخدام تقنية المعلومات </w:t>
            </w:r>
            <w:r w:rsidRPr="006527A9">
              <w:rPr>
                <w:rFonts w:ascii="PNU" w:hAnsi="PNU" w:cs="PNU" w:hint="cs"/>
                <w:rtl/>
              </w:rPr>
              <w:t>والاتصال</w:t>
            </w:r>
            <w:r w:rsidRPr="006527A9">
              <w:rPr>
                <w:rFonts w:ascii="PNU" w:hAnsi="PNU" w:cs="PNU"/>
                <w:rtl/>
              </w:rPr>
              <w:t xml:space="preserve"> وإنتاجها</w:t>
            </w:r>
            <w:r w:rsidRPr="006527A9">
              <w:rPr>
                <w:rFonts w:ascii="PNU" w:hAnsi="PNU" w:cs="PNU"/>
              </w:rPr>
              <w:t>.</w:t>
            </w:r>
          </w:p>
        </w:tc>
        <w:tc>
          <w:tcPr>
            <w:tcW w:w="2997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118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269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6412BE" w:rsidRPr="00C25B19" w:rsidTr="006412BE">
        <w:tc>
          <w:tcPr>
            <w:tcW w:w="1723" w:type="dxa"/>
            <w:vMerge/>
          </w:tcPr>
          <w:p w:rsidR="006412BE" w:rsidRPr="006412BE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62" w:type="dxa"/>
          </w:tcPr>
          <w:p w:rsidR="006412BE" w:rsidRPr="00C25B19" w:rsidRDefault="006412BE" w:rsidP="006412BE">
            <w:pPr>
              <w:pStyle w:val="a6"/>
              <w:numPr>
                <w:ilvl w:val="0"/>
                <w:numId w:val="15"/>
              </w:numPr>
              <w:jc w:val="both"/>
              <w:rPr>
                <w:rFonts w:ascii="PNU" w:hAnsi="PNU" w:cs="PNU"/>
                <w:rtl/>
              </w:rPr>
            </w:pPr>
            <w:r>
              <w:rPr>
                <w:rFonts w:ascii="PNU" w:hAnsi="PNU" w:cs="PNU" w:hint="cs"/>
                <w:b/>
                <w:bCs/>
                <w:rtl/>
              </w:rPr>
              <w:t>القيم :</w:t>
            </w:r>
            <w:r w:rsidRPr="00C25B19">
              <w:rPr>
                <w:rFonts w:ascii="PNU" w:hAnsi="PNU" w:cs="PNU" w:hint="cs"/>
                <w:b/>
                <w:bCs/>
                <w:rtl/>
              </w:rPr>
              <w:t xml:space="preserve"> </w:t>
            </w:r>
            <w:r>
              <w:rPr>
                <w:rFonts w:ascii="PNU" w:hAnsi="PNU" w:cs="PNU"/>
                <w:rtl/>
              </w:rPr>
              <w:t xml:space="preserve">وتشمل ما </w:t>
            </w:r>
            <w:proofErr w:type="spellStart"/>
            <w:r>
              <w:rPr>
                <w:rFonts w:ascii="PNU" w:hAnsi="PNU" w:cs="PNU"/>
                <w:rtl/>
              </w:rPr>
              <w:t>يتمث</w:t>
            </w:r>
            <w:r w:rsidRPr="006527A9">
              <w:rPr>
                <w:rFonts w:ascii="PNU" w:hAnsi="PNU" w:cs="PNU"/>
                <w:rtl/>
              </w:rPr>
              <w:t>له</w:t>
            </w:r>
            <w:proofErr w:type="spellEnd"/>
            <w:r w:rsidRPr="006527A9">
              <w:rPr>
                <w:rFonts w:ascii="PNU" w:hAnsi="PNU" w:cs="PNU"/>
                <w:rtl/>
              </w:rPr>
              <w:t xml:space="preserve"> الخريج من مبادئ ومعايير توجهه للنجاح </w:t>
            </w:r>
            <w:r w:rsidRPr="006527A9">
              <w:rPr>
                <w:rFonts w:ascii="PNU" w:hAnsi="PNU" w:cs="PNU" w:hint="cs"/>
                <w:rtl/>
              </w:rPr>
              <w:t>بمجالات</w:t>
            </w:r>
            <w:r w:rsidRPr="006527A9">
              <w:rPr>
                <w:rFonts w:ascii="PNU" w:hAnsi="PNU" w:cs="PNU"/>
                <w:rtl/>
              </w:rPr>
              <w:t xml:space="preserve"> الحياة والعمل أو المهنة، وتشمل</w:t>
            </w:r>
            <w:r w:rsidRPr="006527A9">
              <w:rPr>
                <w:rFonts w:ascii="PNU" w:hAnsi="PNU" w:cs="PNU"/>
              </w:rPr>
              <w:t>:</w:t>
            </w:r>
          </w:p>
          <w:p w:rsidR="006412BE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</w:rPr>
            </w:pPr>
            <w:r>
              <w:rPr>
                <w:rFonts w:ascii="PNU" w:hAnsi="PNU" w:cs="PNU"/>
                <w:rtl/>
              </w:rPr>
              <w:t>القيم وا</w:t>
            </w:r>
            <w:r w:rsidRPr="006527A9">
              <w:rPr>
                <w:rFonts w:ascii="PNU" w:hAnsi="PNU" w:cs="PNU"/>
                <w:rtl/>
              </w:rPr>
              <w:t>ل</w:t>
            </w:r>
            <w:r>
              <w:rPr>
                <w:rFonts w:ascii="PNU" w:hAnsi="PNU" w:cs="PNU" w:hint="cs"/>
                <w:rtl/>
              </w:rPr>
              <w:t>أ</w:t>
            </w:r>
            <w:r>
              <w:rPr>
                <w:rFonts w:ascii="PNU" w:hAnsi="PNU" w:cs="PNU"/>
                <w:rtl/>
              </w:rPr>
              <w:t>خ</w:t>
            </w:r>
            <w:r w:rsidRPr="006527A9">
              <w:rPr>
                <w:rFonts w:ascii="PNU" w:hAnsi="PNU" w:cs="PNU"/>
                <w:rtl/>
              </w:rPr>
              <w:t>ل</w:t>
            </w:r>
            <w:r>
              <w:rPr>
                <w:rFonts w:ascii="PNU" w:hAnsi="PNU" w:cs="PNU" w:hint="cs"/>
                <w:rtl/>
              </w:rPr>
              <w:t>ا</w:t>
            </w:r>
            <w:r w:rsidRPr="006527A9">
              <w:rPr>
                <w:rFonts w:ascii="PNU" w:hAnsi="PNU" w:cs="PNU"/>
                <w:rtl/>
              </w:rPr>
              <w:t xml:space="preserve">ق </w:t>
            </w:r>
            <w:r w:rsidRPr="006527A9">
              <w:rPr>
                <w:rFonts w:ascii="PNU" w:hAnsi="PNU" w:cs="PNU" w:hint="cs"/>
                <w:rtl/>
              </w:rPr>
              <w:t>الأكاديمية</w:t>
            </w:r>
            <w:r w:rsidRPr="006527A9">
              <w:rPr>
                <w:rFonts w:ascii="PNU" w:hAnsi="PNU" w:cs="PNU"/>
                <w:rtl/>
              </w:rPr>
              <w:t xml:space="preserve"> والمهنية</w:t>
            </w:r>
            <w:r w:rsidRPr="006527A9">
              <w:rPr>
                <w:rFonts w:ascii="PNU" w:hAnsi="PNU" w:cs="PNU"/>
              </w:rPr>
              <w:t xml:space="preserve">. </w:t>
            </w:r>
          </w:p>
          <w:p w:rsidR="006412BE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</w:rPr>
            </w:pPr>
            <w:r w:rsidRPr="006527A9">
              <w:rPr>
                <w:rFonts w:ascii="PNU" w:hAnsi="PNU" w:cs="PNU" w:hint="cs"/>
                <w:rtl/>
              </w:rPr>
              <w:t>الاستقلالية</w:t>
            </w:r>
            <w:r w:rsidRPr="006527A9">
              <w:rPr>
                <w:rFonts w:ascii="PNU" w:hAnsi="PNU" w:cs="PNU"/>
                <w:rtl/>
              </w:rPr>
              <w:t xml:space="preserve"> واتخاذ القرار</w:t>
            </w:r>
            <w:r w:rsidRPr="006527A9">
              <w:rPr>
                <w:rFonts w:ascii="PNU" w:hAnsi="PNU" w:cs="PNU"/>
              </w:rPr>
              <w:t xml:space="preserve">. </w:t>
            </w:r>
          </w:p>
          <w:p w:rsidR="006412BE" w:rsidRPr="00C25B19" w:rsidRDefault="006412BE" w:rsidP="006412BE">
            <w:pPr>
              <w:pStyle w:val="a6"/>
              <w:numPr>
                <w:ilvl w:val="0"/>
                <w:numId w:val="17"/>
              </w:numPr>
              <w:jc w:val="both"/>
              <w:rPr>
                <w:rFonts w:ascii="PNU" w:hAnsi="PNU" w:cs="PNU"/>
                <w:rtl/>
              </w:rPr>
            </w:pPr>
            <w:r w:rsidRPr="006527A9">
              <w:rPr>
                <w:rFonts w:ascii="PNU" w:hAnsi="PNU" w:cs="PNU"/>
                <w:rtl/>
              </w:rPr>
              <w:t>المشاركة وتحمل المسؤولية</w:t>
            </w:r>
            <w:r w:rsidRPr="006527A9">
              <w:rPr>
                <w:rFonts w:ascii="PNU" w:hAnsi="PNU" w:cs="PNU"/>
              </w:rPr>
              <w:t>.</w:t>
            </w:r>
          </w:p>
        </w:tc>
        <w:tc>
          <w:tcPr>
            <w:tcW w:w="2997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118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269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6412BE" w:rsidRPr="00C25B19" w:rsidTr="006412BE">
        <w:trPr>
          <w:trHeight w:val="900"/>
        </w:trPr>
        <w:tc>
          <w:tcPr>
            <w:tcW w:w="1723" w:type="dxa"/>
          </w:tcPr>
          <w:p w:rsidR="006412BE" w:rsidRPr="006412BE" w:rsidRDefault="006412BE" w:rsidP="006412BE">
            <w:pPr>
              <w:jc w:val="center"/>
              <w:rPr>
                <w:rFonts w:ascii="PNU" w:hAnsi="PNU" w:cs="PNU"/>
                <w:b/>
                <w:bCs/>
                <w:rtl/>
              </w:rPr>
            </w:pPr>
            <w:r w:rsidRPr="006412BE">
              <w:rPr>
                <w:rFonts w:ascii="PNU" w:hAnsi="PNU" w:cs="PNU" w:hint="cs"/>
                <w:b/>
                <w:bCs/>
                <w:rtl/>
              </w:rPr>
              <w:lastRenderedPageBreak/>
              <w:t>أوصاف المستويات</w:t>
            </w:r>
          </w:p>
        </w:tc>
        <w:tc>
          <w:tcPr>
            <w:tcW w:w="5662" w:type="dxa"/>
          </w:tcPr>
          <w:p w:rsidR="006412BE" w:rsidRPr="006412BE" w:rsidRDefault="006412BE" w:rsidP="006412BE">
            <w:pPr>
              <w:pStyle w:val="a6"/>
              <w:numPr>
                <w:ilvl w:val="0"/>
                <w:numId w:val="22"/>
              </w:numPr>
              <w:rPr>
                <w:rFonts w:ascii="PNU" w:hAnsi="PNU" w:cs="PNU"/>
                <w:b/>
                <w:bCs/>
                <w:rtl/>
              </w:rPr>
            </w:pPr>
            <w:r w:rsidRPr="006412BE">
              <w:rPr>
                <w:rFonts w:ascii="PNU" w:hAnsi="PNU" w:cs="PNU" w:hint="cs"/>
                <w:rtl/>
              </w:rPr>
              <w:t>لكل مستوى وصف وعمق تتناسب مع المستوى المحدد</w:t>
            </w:r>
          </w:p>
        </w:tc>
        <w:tc>
          <w:tcPr>
            <w:tcW w:w="2997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118" w:type="dxa"/>
            <w:gridSpan w:val="2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269" w:type="dxa"/>
          </w:tcPr>
          <w:p w:rsidR="006412BE" w:rsidRPr="00C25B19" w:rsidRDefault="006412BE" w:rsidP="00095368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4178D1" w:rsidRPr="00B55537" w:rsidRDefault="00B55537" w:rsidP="00B55537">
      <w:pPr>
        <w:tabs>
          <w:tab w:val="left" w:pos="3602"/>
        </w:tabs>
        <w:rPr>
          <w:rtl/>
        </w:rPr>
      </w:pPr>
      <w:r>
        <w:rPr>
          <w:rtl/>
        </w:rPr>
        <w:tab/>
      </w:r>
    </w:p>
    <w:sectPr w:rsidR="004178D1" w:rsidRPr="00B55537" w:rsidSect="00A16F9D">
      <w:headerReference w:type="default" r:id="rId9"/>
      <w:footerReference w:type="default" r:id="rId10"/>
      <w:pgSz w:w="16838" w:h="11906" w:orient="landscape"/>
      <w:pgMar w:top="1800" w:right="1440" w:bottom="1800" w:left="1440" w:header="680" w:footer="19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9D" w:rsidRDefault="00A16F9D" w:rsidP="009A66F0">
      <w:pPr>
        <w:spacing w:after="0" w:line="240" w:lineRule="auto"/>
      </w:pPr>
      <w:r>
        <w:separator/>
      </w:r>
    </w:p>
  </w:endnote>
  <w:endnote w:type="continuationSeparator" w:id="0">
    <w:p w:rsidR="00A16F9D" w:rsidRDefault="00A16F9D" w:rsidP="009A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37" w:rsidRDefault="00A16F9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636905</wp:posOffset>
              </wp:positionV>
              <wp:extent cx="9951720" cy="411480"/>
              <wp:effectExtent l="0" t="0" r="0" b="7620"/>
              <wp:wrapSquare wrapText="bothSides"/>
              <wp:docPr id="1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1720" cy="411480"/>
                        <a:chOff x="0" y="0"/>
                        <a:chExt cx="9951720" cy="411480"/>
                      </a:xfrm>
                    </wpg:grpSpPr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99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17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1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02920" y="91440"/>
                          <a:ext cx="12039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B61" w:rsidRPr="00A16F9D" w:rsidRDefault="006C7B61" w:rsidP="00A16F9D">
                            <w:pPr>
                              <w:bidi w:val="0"/>
                              <w:spacing w:line="271" w:lineRule="exact"/>
                              <w:jc w:val="center"/>
                              <w:rPr>
                                <w:rFonts w:ascii="Sakkal Majalla" w:hAnsi="Sakkal Majalla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6F9D">
                              <w:rPr>
                                <w:rFonts w:ascii="Sakkal Majalla" w:hAnsi="Sakkal Majalla" w:cs="PNU"/>
                                <w:b/>
                                <w:bCs/>
                                <w:color w:val="FFFFFF"/>
                                <w:w w:val="105"/>
                                <w:sz w:val="24"/>
                                <w:szCs w:val="24"/>
                              </w:rPr>
                              <w:t>0118242622</w:t>
                            </w:r>
                            <w:r w:rsidRPr="00A16F9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/>
                                <w:w w:val="105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spellStart"/>
                            <w:r w:rsidRPr="00A16F9D">
                              <w:rPr>
                                <w:rFonts w:ascii="Sakkal Majalla" w:hAnsi="Sakkal Majalla" w:cs="PNU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  <w:rtl/>
                              </w:rPr>
                              <w:t>ﻫﺎﺗﻒ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138160" y="91440"/>
                          <a:ext cx="14789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B61" w:rsidRDefault="006C7B61" w:rsidP="006C7B61">
                            <w:pPr>
                              <w:spacing w:line="271" w:lineRule="exact"/>
                              <w:jc w:val="right"/>
                              <w:rPr>
                                <w:rFonts w:ascii="Arial Narrow" w:cs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7B61">
                              <w:rPr>
                                <w:rFonts w:ascii="Sakkal Majalla" w:hAnsi="Sakkal Majalla" w:cs="PNU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ﺑﺮﻳﺪ</w:t>
                            </w:r>
                            <w:proofErr w:type="spellEnd"/>
                            <w:r w:rsidRPr="006C7B61">
                              <w:rPr>
                                <w:rFonts w:ascii="Sakkal Majalla" w:hAnsi="Sakkal Majalla" w:cs="PNU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C7B61">
                              <w:rPr>
                                <w:rFonts w:ascii="Sakkal Majalla" w:hAnsi="Sakkal Majalla" w:cs="PNU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إﻟﻜﺘﺮوﻧﻲ</w:t>
                            </w:r>
                            <w:proofErr w:type="spellEnd"/>
                            <w:r>
                              <w:rPr>
                                <w:rFonts w:ascii="Arial" w:cs="Arial"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hyperlink r:id="rId2">
                              <w:r>
                                <w:rPr>
                                  <w:rFonts w:ascii="Arial Narrow" w:cs="Arial Narrow"/>
                                  <w:color w:val="FFFFFF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14159">
                                <w:rPr>
                                  <w:rFonts w:ascii="Sakkal Majalla" w:hAnsi="Sakkal Majalla" w:cs="Sakkal Majalla"/>
                                  <w:color w:val="FFFFFF"/>
                                  <w:sz w:val="24"/>
                                  <w:szCs w:val="24"/>
                                </w:rPr>
                                <w:t>qa@pnu.edu.sa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مجموعة 1" o:spid="_x0000_s1027" style="position:absolute;left:0;text-align:left;margin-left:-42pt;margin-top:50.15pt;width:783.6pt;height:32.4pt;z-index:251661312" coordsize="99517,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99517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drPGAAAA2wAAAA8AAABkcnMvZG93bnJldi54bWxEj09rwkAQxe+FfodlCr0U3diCSHQVW2nJ&#10;QZH65z5kxySYnQ3ZbUzz6TsHobcZ3pv3frNY9a5WHbWh8mxgMk5AEefeVlwYOB0/RzNQISJbrD2T&#10;gV8KsFo+Piwwtf7G39QdYqEkhEOKBsoYm1TrkJfkMIx9QyzaxbcOo6xtoW2LNwl3tX5Nkql2WLE0&#10;lNjQR0n59fDjDAz77fDy9XY+F7Pd7n3o1tlmv82MeX7q13NQkfr4b75fZ1bwBVZ+kQH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p2s8YAAADbAAAADwAAAAAAAAAAAAAA&#10;AACfAgAAZHJzL2Rvd25yZXYueG1sUEsFBgAAAAAEAAQA9wAAAJIDAAAAAA==&#10;">
                <v:imagedata r:id="rId3" o:title="" recolortarget="black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5029;top:914;width:12039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6C7B61" w:rsidRPr="00A16F9D" w:rsidRDefault="006C7B61" w:rsidP="00A16F9D">
                      <w:pPr>
                        <w:bidi w:val="0"/>
                        <w:spacing w:line="271" w:lineRule="exact"/>
                        <w:jc w:val="center"/>
                        <w:rPr>
                          <w:rFonts w:ascii="Sakkal Majalla" w:hAnsi="Sakkal Majalla" w:cs="PNU"/>
                          <w:b/>
                          <w:bCs/>
                          <w:sz w:val="20"/>
                          <w:szCs w:val="20"/>
                        </w:rPr>
                      </w:pPr>
                      <w:r w:rsidRPr="00A16F9D">
                        <w:rPr>
                          <w:rFonts w:ascii="Sakkal Majalla" w:hAnsi="Sakkal Majalla" w:cs="PNU"/>
                          <w:b/>
                          <w:bCs/>
                          <w:color w:val="FFFFFF"/>
                          <w:w w:val="105"/>
                          <w:sz w:val="24"/>
                          <w:szCs w:val="24"/>
                        </w:rPr>
                        <w:t>0118242622</w:t>
                      </w:r>
                      <w:r w:rsidRPr="00A16F9D">
                        <w:rPr>
                          <w:rFonts w:ascii="Sakkal Majalla" w:hAnsi="Sakkal Majalla" w:cs="Sakkal Majalla"/>
                          <w:b/>
                          <w:bCs/>
                          <w:color w:val="FFFFFF"/>
                          <w:w w:val="105"/>
                          <w:sz w:val="24"/>
                          <w:szCs w:val="24"/>
                        </w:rPr>
                        <w:t xml:space="preserve"> :</w:t>
                      </w:r>
                      <w:proofErr w:type="spellStart"/>
                      <w:r w:rsidRPr="00A16F9D">
                        <w:rPr>
                          <w:rFonts w:ascii="Sakkal Majalla" w:hAnsi="Sakkal Majalla" w:cs="PNU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  <w:rtl/>
                        </w:rPr>
                        <w:t>ﻫﺎﺗﻒ</w:t>
                      </w:r>
                      <w:proofErr w:type="spellEnd"/>
                    </w:p>
                  </w:txbxContent>
                </v:textbox>
              </v:shape>
              <v:shape id="Text Box 7" o:spid="_x0000_s1030" type="#_x0000_t202" style="position:absolute;left:81381;top:914;width:14789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6C7B61" w:rsidRDefault="006C7B61" w:rsidP="006C7B61">
                      <w:pPr>
                        <w:spacing w:line="271" w:lineRule="exact"/>
                        <w:jc w:val="right"/>
                        <w:rPr>
                          <w:rFonts w:ascii="Arial Narrow" w:cs="Arial Narrow"/>
                          <w:sz w:val="24"/>
                          <w:szCs w:val="24"/>
                        </w:rPr>
                      </w:pPr>
                      <w:proofErr w:type="spellStart"/>
                      <w:r w:rsidRPr="006C7B61">
                        <w:rPr>
                          <w:rFonts w:ascii="Sakkal Majalla" w:hAnsi="Sakkal Majalla" w:cs="PNU"/>
                          <w:color w:val="FFFFFF"/>
                          <w:sz w:val="20"/>
                          <w:szCs w:val="20"/>
                          <w:rtl/>
                        </w:rPr>
                        <w:t>ﺑﺮﻳﺪ</w:t>
                      </w:r>
                      <w:proofErr w:type="spellEnd"/>
                      <w:r w:rsidRPr="006C7B61">
                        <w:rPr>
                          <w:rFonts w:ascii="Sakkal Majalla" w:hAnsi="Sakkal Majalla" w:cs="PNU"/>
                          <w:color w:val="FFFFFF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6C7B61">
                        <w:rPr>
                          <w:rFonts w:ascii="Sakkal Majalla" w:hAnsi="Sakkal Majalla" w:cs="PNU"/>
                          <w:color w:val="FFFFFF"/>
                          <w:sz w:val="20"/>
                          <w:szCs w:val="20"/>
                          <w:rtl/>
                        </w:rPr>
                        <w:t>إﻟﻜﺘﺮوﻧﻲ</w:t>
                      </w:r>
                      <w:proofErr w:type="spellEnd"/>
                      <w:r>
                        <w:rPr>
                          <w:rFonts w:ascii="Arial" w:cs="Arial"/>
                          <w:color w:val="FFFFFF"/>
                          <w:sz w:val="24"/>
                          <w:szCs w:val="24"/>
                        </w:rPr>
                        <w:t>:</w:t>
                      </w:r>
                      <w:hyperlink r:id="rId4">
                        <w:r>
                          <w:rPr>
                            <w:rFonts w:ascii="Arial Narrow" w:cs="Arial Narrow"/>
                            <w:color w:val="FFFFFF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14159">
                          <w:rPr>
                            <w:rFonts w:ascii="Sakkal Majalla" w:hAnsi="Sakkal Majalla" w:cs="Sakkal Majalla"/>
                            <w:color w:val="FFFFFF"/>
                            <w:sz w:val="24"/>
                            <w:szCs w:val="24"/>
                          </w:rPr>
                          <w:t>qa@pnu.edu.sa</w:t>
                        </w:r>
                      </w:hyperlink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9D" w:rsidRDefault="00A16F9D" w:rsidP="009A66F0">
      <w:pPr>
        <w:spacing w:after="0" w:line="240" w:lineRule="auto"/>
      </w:pPr>
      <w:r>
        <w:separator/>
      </w:r>
    </w:p>
  </w:footnote>
  <w:footnote w:type="continuationSeparator" w:id="0">
    <w:p w:rsidR="00A16F9D" w:rsidRDefault="00A16F9D" w:rsidP="009A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AA" w:rsidRDefault="00A16F9D" w:rsidP="00FD605E">
    <w:pPr>
      <w:pStyle w:val="a3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6192" behindDoc="0" locked="0" layoutInCell="1" allowOverlap="1" wp14:anchorId="26280618" wp14:editId="687E8E93">
          <wp:simplePos x="0" y="0"/>
          <wp:positionH relativeFrom="margin">
            <wp:posOffset>-920115</wp:posOffset>
          </wp:positionH>
          <wp:positionV relativeFrom="margin">
            <wp:posOffset>-1463040</wp:posOffset>
          </wp:positionV>
          <wp:extent cx="962025" cy="2171700"/>
          <wp:effectExtent l="0" t="0" r="9525" b="0"/>
          <wp:wrapSquare wrapText="bothSides"/>
          <wp:docPr id="9" name="صورة 9" descr="\\pmcrantpsvm01.ads.pnu.edu.sa\PMCRSTGVDI02\nnalmutairi\Desktop\قوالب\صورة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2\nnalmutairi\Desktop\قوالب\صورة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7216" behindDoc="0" locked="0" layoutInCell="1" allowOverlap="1" wp14:anchorId="29D5F336" wp14:editId="0FE02CEC">
          <wp:simplePos x="0" y="0"/>
          <wp:positionH relativeFrom="margin">
            <wp:posOffset>6400800</wp:posOffset>
          </wp:positionH>
          <wp:positionV relativeFrom="margin">
            <wp:posOffset>-1212850</wp:posOffset>
          </wp:positionV>
          <wp:extent cx="3017520" cy="990600"/>
          <wp:effectExtent l="0" t="0" r="0" b="0"/>
          <wp:wrapSquare wrapText="bothSides"/>
          <wp:docPr id="2" name="صورة 2" descr="\\pmcrantpsvm01.ads.pnu.edu.sa\PMCRSTGVDI02\nnalmutairi\Desktop\وكالة الجامعة للشؤون التعليمية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nnalmutairi\Desktop\وكالة الجامعة للشؤون التعليمية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4AA" w:rsidRPr="003874AA">
      <w:rPr>
        <w:rtl/>
        <w:lang w:val="ar-SA"/>
      </w:rPr>
      <w:t xml:space="preserve"> </w:t>
    </w:r>
  </w:p>
  <w:p w:rsidR="00FD605E" w:rsidRDefault="00FD605E" w:rsidP="00FD605E">
    <w:pPr>
      <w:pStyle w:val="a3"/>
      <w:rPr>
        <w:rtl/>
      </w:rPr>
    </w:pPr>
  </w:p>
  <w:p w:rsidR="00FD605E" w:rsidRDefault="00FD605E" w:rsidP="00FD605E">
    <w:pPr>
      <w:pStyle w:val="a3"/>
      <w:rPr>
        <w:rtl/>
      </w:rPr>
    </w:pPr>
  </w:p>
  <w:p w:rsidR="00FD605E" w:rsidRDefault="00FD605E" w:rsidP="00FD605E">
    <w:pPr>
      <w:pStyle w:val="a3"/>
      <w:rPr>
        <w:rtl/>
      </w:rPr>
    </w:pPr>
  </w:p>
  <w:p w:rsidR="009F18B6" w:rsidRDefault="009F18B6" w:rsidP="00FD605E">
    <w:pPr>
      <w:pStyle w:val="a3"/>
      <w:rPr>
        <w:rtl/>
      </w:rPr>
    </w:pPr>
  </w:p>
  <w:p w:rsidR="00FD605E" w:rsidRDefault="00FD605E" w:rsidP="00FD605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4F"/>
    <w:multiLevelType w:val="hybridMultilevel"/>
    <w:tmpl w:val="62F8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C1E18"/>
    <w:multiLevelType w:val="hybridMultilevel"/>
    <w:tmpl w:val="906E3FDA"/>
    <w:lvl w:ilvl="0" w:tplc="D882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4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65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0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E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4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E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C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874166"/>
    <w:multiLevelType w:val="hybridMultilevel"/>
    <w:tmpl w:val="72C0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1400"/>
    <w:multiLevelType w:val="hybridMultilevel"/>
    <w:tmpl w:val="D00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E234C"/>
    <w:multiLevelType w:val="hybridMultilevel"/>
    <w:tmpl w:val="BCD8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50CF"/>
    <w:multiLevelType w:val="hybridMultilevel"/>
    <w:tmpl w:val="C9D4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64C44"/>
    <w:multiLevelType w:val="hybridMultilevel"/>
    <w:tmpl w:val="262E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861F0"/>
    <w:multiLevelType w:val="hybridMultilevel"/>
    <w:tmpl w:val="FD3C8A28"/>
    <w:lvl w:ilvl="0" w:tplc="6ABAFD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15E74"/>
    <w:multiLevelType w:val="hybridMultilevel"/>
    <w:tmpl w:val="A6B4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F1528"/>
    <w:multiLevelType w:val="hybridMultilevel"/>
    <w:tmpl w:val="89C4BABC"/>
    <w:lvl w:ilvl="0" w:tplc="7098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C1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0D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2C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8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23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E1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0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1815F3"/>
    <w:multiLevelType w:val="hybridMultilevel"/>
    <w:tmpl w:val="9B047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46F0"/>
    <w:multiLevelType w:val="hybridMultilevel"/>
    <w:tmpl w:val="6C18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A4790"/>
    <w:multiLevelType w:val="hybridMultilevel"/>
    <w:tmpl w:val="3F8C4676"/>
    <w:lvl w:ilvl="0" w:tplc="A8DC8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6D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83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0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6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A1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2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4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41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2D45CB"/>
    <w:multiLevelType w:val="hybridMultilevel"/>
    <w:tmpl w:val="916C564A"/>
    <w:lvl w:ilvl="0" w:tplc="B4DA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8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8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8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69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B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E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8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64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BC6A38"/>
    <w:multiLevelType w:val="hybridMultilevel"/>
    <w:tmpl w:val="4C20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F22B8"/>
    <w:multiLevelType w:val="hybridMultilevel"/>
    <w:tmpl w:val="8138E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062D2"/>
    <w:multiLevelType w:val="hybridMultilevel"/>
    <w:tmpl w:val="AE1AC690"/>
    <w:lvl w:ilvl="0" w:tplc="25EC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6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2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2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2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C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6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2C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E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ED2214"/>
    <w:multiLevelType w:val="hybridMultilevel"/>
    <w:tmpl w:val="C4464B78"/>
    <w:lvl w:ilvl="0" w:tplc="9E943D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E1B63"/>
    <w:multiLevelType w:val="hybridMultilevel"/>
    <w:tmpl w:val="957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B7388"/>
    <w:multiLevelType w:val="hybridMultilevel"/>
    <w:tmpl w:val="D95C20E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793D9C"/>
    <w:multiLevelType w:val="hybridMultilevel"/>
    <w:tmpl w:val="7A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47596"/>
    <w:multiLevelType w:val="hybridMultilevel"/>
    <w:tmpl w:val="AF888504"/>
    <w:lvl w:ilvl="0" w:tplc="777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21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A7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6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E1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E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4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8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9"/>
  </w:num>
  <w:num w:numId="5">
    <w:abstractNumId w:val="21"/>
  </w:num>
  <w:num w:numId="6">
    <w:abstractNumId w:val="12"/>
  </w:num>
  <w:num w:numId="7">
    <w:abstractNumId w:val="9"/>
  </w:num>
  <w:num w:numId="8">
    <w:abstractNumId w:val="16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17"/>
  </w:num>
  <w:num w:numId="18">
    <w:abstractNumId w:val="6"/>
  </w:num>
  <w:num w:numId="19">
    <w:abstractNumId w:val="20"/>
  </w:num>
  <w:num w:numId="20">
    <w:abstractNumId w:val="7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D"/>
    <w:rsid w:val="000474CC"/>
    <w:rsid w:val="00076336"/>
    <w:rsid w:val="0007746E"/>
    <w:rsid w:val="00080BC0"/>
    <w:rsid w:val="000B6024"/>
    <w:rsid w:val="001039DC"/>
    <w:rsid w:val="001728FD"/>
    <w:rsid w:val="001A0FF6"/>
    <w:rsid w:val="001D007C"/>
    <w:rsid w:val="0027594E"/>
    <w:rsid w:val="00281357"/>
    <w:rsid w:val="00381DB5"/>
    <w:rsid w:val="003874AA"/>
    <w:rsid w:val="0039593F"/>
    <w:rsid w:val="003A5DEB"/>
    <w:rsid w:val="00404EFD"/>
    <w:rsid w:val="004178D1"/>
    <w:rsid w:val="004B7380"/>
    <w:rsid w:val="005166AD"/>
    <w:rsid w:val="00521FFC"/>
    <w:rsid w:val="00525E76"/>
    <w:rsid w:val="0055018F"/>
    <w:rsid w:val="005B1518"/>
    <w:rsid w:val="005C7F02"/>
    <w:rsid w:val="00624B43"/>
    <w:rsid w:val="006412BE"/>
    <w:rsid w:val="00657C36"/>
    <w:rsid w:val="006C7B61"/>
    <w:rsid w:val="00701A95"/>
    <w:rsid w:val="00753510"/>
    <w:rsid w:val="00784DDC"/>
    <w:rsid w:val="007941EF"/>
    <w:rsid w:val="007D3001"/>
    <w:rsid w:val="00816940"/>
    <w:rsid w:val="00883922"/>
    <w:rsid w:val="00892F57"/>
    <w:rsid w:val="008A4015"/>
    <w:rsid w:val="008C3011"/>
    <w:rsid w:val="008C32B4"/>
    <w:rsid w:val="008E76BB"/>
    <w:rsid w:val="009A66F0"/>
    <w:rsid w:val="009B1FCB"/>
    <w:rsid w:val="009E581B"/>
    <w:rsid w:val="009F18B6"/>
    <w:rsid w:val="009F2761"/>
    <w:rsid w:val="00A16F9D"/>
    <w:rsid w:val="00AE5661"/>
    <w:rsid w:val="00AE777F"/>
    <w:rsid w:val="00B0316D"/>
    <w:rsid w:val="00B31FD4"/>
    <w:rsid w:val="00B36D87"/>
    <w:rsid w:val="00B55537"/>
    <w:rsid w:val="00B76A84"/>
    <w:rsid w:val="00C133B7"/>
    <w:rsid w:val="00C32DEF"/>
    <w:rsid w:val="00CA0398"/>
    <w:rsid w:val="00CC2F8C"/>
    <w:rsid w:val="00CD5746"/>
    <w:rsid w:val="00CF0B57"/>
    <w:rsid w:val="00D12232"/>
    <w:rsid w:val="00D55FC8"/>
    <w:rsid w:val="00DD7723"/>
    <w:rsid w:val="00E15587"/>
    <w:rsid w:val="00ED6E1F"/>
    <w:rsid w:val="00F135AE"/>
    <w:rsid w:val="00F322CA"/>
    <w:rsid w:val="00F44BC4"/>
    <w:rsid w:val="00F72D43"/>
    <w:rsid w:val="00FA063D"/>
    <w:rsid w:val="00FB10CB"/>
    <w:rsid w:val="00FD605E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66F0"/>
  </w:style>
  <w:style w:type="paragraph" w:styleId="a4">
    <w:name w:val="footer"/>
    <w:basedOn w:val="a"/>
    <w:link w:val="Char0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66F0"/>
  </w:style>
  <w:style w:type="table" w:styleId="a5">
    <w:name w:val="Table Grid"/>
    <w:basedOn w:val="a1"/>
    <w:uiPriority w:val="59"/>
    <w:rsid w:val="00F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F72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B31FD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169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57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stTable6Colorful">
    <w:name w:val="List Table 6 Colorful"/>
    <w:basedOn w:val="a1"/>
    <w:uiPriority w:val="51"/>
    <w:rsid w:val="00ED6E1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">
    <w:name w:val="Grid Table 2"/>
    <w:basedOn w:val="a1"/>
    <w:uiPriority w:val="47"/>
    <w:rsid w:val="00ED6E1F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66F0"/>
  </w:style>
  <w:style w:type="paragraph" w:styleId="a4">
    <w:name w:val="footer"/>
    <w:basedOn w:val="a"/>
    <w:link w:val="Char0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66F0"/>
  </w:style>
  <w:style w:type="table" w:styleId="a5">
    <w:name w:val="Table Grid"/>
    <w:basedOn w:val="a1"/>
    <w:uiPriority w:val="59"/>
    <w:rsid w:val="00F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F72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B31FD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169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57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stTable6Colorful">
    <w:name w:val="List Table 6 Colorful"/>
    <w:basedOn w:val="a1"/>
    <w:uiPriority w:val="51"/>
    <w:rsid w:val="00ED6E1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">
    <w:name w:val="Grid Table 2"/>
    <w:basedOn w:val="a1"/>
    <w:uiPriority w:val="47"/>
    <w:rsid w:val="00ED6E1F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7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0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9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2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2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2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5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1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76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9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42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53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16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016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6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qa@pnu.edu.sa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qa@pn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mcrantpsvm01.ads.pnu.edu.sa\PMCRSTGVDI02\nnalmutairi\Desktop\&#1575;&#1604;&#1602;&#1608;&#1575;&#1604;&#1576;%20&#1575;&#1604;&#1580;&#1583;&#1610;&#1583;&#1577;\14423&#1602;&#1575;&#1604;&#1576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B7C4-2CF4-461F-8A46-307887A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14423قالب</Template>
  <TotalTime>0</TotalTime>
  <Pages>9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nadyah naf. almutairi</dc:creator>
  <cp:lastModifiedBy>Farah Bad. AlBassam</cp:lastModifiedBy>
  <cp:revision>2</cp:revision>
  <cp:lastPrinted>2020-11-02T05:06:00Z</cp:lastPrinted>
  <dcterms:created xsi:type="dcterms:W3CDTF">2020-12-29T10:55:00Z</dcterms:created>
  <dcterms:modified xsi:type="dcterms:W3CDTF">2020-12-29T10:55:00Z</dcterms:modified>
</cp:coreProperties>
</file>