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00E" w:rsidRDefault="00915739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اسم الكرسي</w:t>
      </w:r>
    </w:p>
    <w:p w:rsidR="00915739" w:rsidRPr="00915739" w:rsidRDefault="00915739" w:rsidP="00915739">
      <w:r w:rsidRPr="00915739">
        <w:rPr>
          <w:rFonts w:hint="cs"/>
          <w:rtl/>
        </w:rPr>
        <w:t>كرسي أبحاث التلوث البيئي</w:t>
      </w:r>
    </w:p>
    <w:p w:rsidR="00915739" w:rsidRDefault="00915739" w:rsidP="00915739">
      <w:pPr>
        <w:rPr>
          <w:rtl/>
        </w:rPr>
      </w:pPr>
      <w:r w:rsidRPr="00915739">
        <w:t>Environmental Pollution Research Chair</w:t>
      </w:r>
    </w:p>
    <w:p w:rsidR="00915739" w:rsidRDefault="00915739" w:rsidP="00915739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أستاذ الكرسي</w:t>
      </w:r>
    </w:p>
    <w:p w:rsidR="00915739" w:rsidRDefault="00915739" w:rsidP="00915739">
      <w:pPr>
        <w:rPr>
          <w:rtl/>
        </w:rPr>
      </w:pPr>
      <w:r w:rsidRPr="00915739">
        <w:rPr>
          <w:rFonts w:hint="cs"/>
          <w:rtl/>
        </w:rPr>
        <w:t>د. خيرية بنت محمد القحطاني</w:t>
      </w:r>
    </w:p>
    <w:p w:rsidR="00915739" w:rsidRDefault="00915739" w:rsidP="00915739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رؤيته</w:t>
      </w:r>
    </w:p>
    <w:p w:rsidR="00915739" w:rsidRPr="00915739" w:rsidRDefault="00915739" w:rsidP="00915739">
      <w:r w:rsidRPr="00915739">
        <w:rPr>
          <w:rFonts w:hint="cs"/>
          <w:rtl/>
        </w:rPr>
        <w:t>الريادة في مجال أبحاث البيئة ودراسة التلوث وطرق معالجتها.</w:t>
      </w:r>
    </w:p>
    <w:p w:rsidR="00915739" w:rsidRDefault="00915739" w:rsidP="00915739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رسالته</w:t>
      </w:r>
    </w:p>
    <w:p w:rsidR="00915739" w:rsidRDefault="00915739" w:rsidP="00915739">
      <w:pPr>
        <w:rPr>
          <w:rtl/>
        </w:rPr>
      </w:pPr>
      <w:r w:rsidRPr="00915739">
        <w:rPr>
          <w:rFonts w:hint="cs"/>
          <w:rtl/>
        </w:rPr>
        <w:t>المساهمة في خدمة المجتمع من خلال تقديم الابحاث التي تدرس وتعالج مشاكل البيئة بأنواعها ومن خلال نقل وتوطين المعرفة</w:t>
      </w:r>
      <w:r w:rsidRPr="00915739">
        <w:rPr>
          <w:rFonts w:hint="cs"/>
          <w:b/>
          <w:bCs/>
          <w:rtl/>
        </w:rPr>
        <w:t>.</w:t>
      </w:r>
    </w:p>
    <w:p w:rsidR="00915739" w:rsidRDefault="00915739" w:rsidP="00915739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أهدافه</w:t>
      </w:r>
    </w:p>
    <w:p w:rsidR="00915739" w:rsidRDefault="00915739" w:rsidP="00915739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  <w:t>اجراء ونشر مجموعة من الأبحاث الناتجة عن الكرسي في المجلات المصنفة عالميا.</w:t>
      </w:r>
    </w:p>
    <w:p w:rsidR="00915739" w:rsidRDefault="00915739" w:rsidP="00915739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  <w:t>اقامة شراكات بحثية محلية وعالمية مع الجهات ذات العلاقة.</w:t>
      </w:r>
    </w:p>
    <w:p w:rsidR="00915739" w:rsidRDefault="00915739" w:rsidP="00915739">
      <w:pPr>
        <w:rPr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  <w:t>تقديم خدمات التحاليل المخبرية للقطاعين العام والخاص في مجال البيئة</w:t>
      </w:r>
    </w:p>
    <w:p w:rsidR="00915739" w:rsidRDefault="00915739" w:rsidP="00915739">
      <w:pPr>
        <w:rPr>
          <w:rtl/>
        </w:rPr>
      </w:pPr>
      <w:r>
        <w:rPr>
          <w:rFonts w:cs="Arial"/>
          <w:rtl/>
        </w:rPr>
        <w:t>4.</w:t>
      </w:r>
      <w:r>
        <w:rPr>
          <w:rFonts w:cs="Arial"/>
          <w:rtl/>
        </w:rPr>
        <w:tab/>
        <w:t>اقامة المؤتمرات والندوات والورش العلمية.</w:t>
      </w:r>
    </w:p>
    <w:p w:rsidR="00915739" w:rsidRDefault="00915739" w:rsidP="00915739">
      <w:pPr>
        <w:rPr>
          <w:rtl/>
        </w:rPr>
      </w:pPr>
      <w:r>
        <w:rPr>
          <w:rFonts w:cs="Arial"/>
          <w:rtl/>
        </w:rPr>
        <w:t>5.</w:t>
      </w:r>
      <w:r>
        <w:rPr>
          <w:rFonts w:cs="Arial"/>
          <w:rtl/>
        </w:rPr>
        <w:tab/>
        <w:t>تقديم الاستشارات العلمية للجهات الحكومية والأهلية.</w:t>
      </w:r>
    </w:p>
    <w:p w:rsidR="00915739" w:rsidRDefault="00915739" w:rsidP="00915739">
      <w:pPr>
        <w:rPr>
          <w:rtl/>
        </w:rPr>
      </w:pPr>
      <w:r>
        <w:rPr>
          <w:rFonts w:cs="Arial"/>
          <w:rtl/>
        </w:rPr>
        <w:t>6.</w:t>
      </w:r>
      <w:r>
        <w:rPr>
          <w:rFonts w:cs="Arial"/>
          <w:rtl/>
        </w:rPr>
        <w:tab/>
        <w:t>تطوير الكرسي ليعمل بالتمويل الذاتي مستقبلا.</w:t>
      </w:r>
    </w:p>
    <w:p w:rsidR="00915739" w:rsidRDefault="00915739" w:rsidP="00915739">
      <w:pPr>
        <w:rPr>
          <w:rtl/>
        </w:rPr>
      </w:pPr>
      <w:r>
        <w:rPr>
          <w:rFonts w:cs="Arial"/>
          <w:rtl/>
        </w:rPr>
        <w:t>7.</w:t>
      </w:r>
      <w:r>
        <w:rPr>
          <w:rFonts w:cs="Arial"/>
          <w:rtl/>
        </w:rPr>
        <w:tab/>
        <w:t>إنشاء بيئة بحثية متقدمة في التلوث البيئي</w:t>
      </w:r>
    </w:p>
    <w:p w:rsidR="00915739" w:rsidRDefault="00915739" w:rsidP="00915739">
      <w:pPr>
        <w:rPr>
          <w:rtl/>
        </w:rPr>
      </w:pPr>
      <w:r>
        <w:rPr>
          <w:rFonts w:cs="Arial"/>
          <w:rtl/>
        </w:rPr>
        <w:t>8.</w:t>
      </w:r>
      <w:r>
        <w:rPr>
          <w:rFonts w:cs="Arial"/>
          <w:rtl/>
        </w:rPr>
        <w:tab/>
        <w:t>تطوير آليات الكشف عن التلوث وطرق معالجته.</w:t>
      </w:r>
    </w:p>
    <w:p w:rsidR="00915739" w:rsidRDefault="00915739" w:rsidP="00915739">
      <w:pPr>
        <w:rPr>
          <w:rtl/>
        </w:rPr>
      </w:pPr>
      <w:r>
        <w:rPr>
          <w:rFonts w:cs="Arial"/>
          <w:rtl/>
        </w:rPr>
        <w:t>9.</w:t>
      </w:r>
      <w:r>
        <w:rPr>
          <w:rFonts w:cs="Arial"/>
          <w:rtl/>
        </w:rPr>
        <w:tab/>
        <w:t>إعداد طلبة المرحلة الجامعية والماجستير كباحثين في المجالات المتخصصة في الكشف عن التلوث ومعالجته</w:t>
      </w:r>
    </w:p>
    <w:p w:rsidR="00915739" w:rsidRDefault="00915739" w:rsidP="00915739">
      <w:pPr>
        <w:rPr>
          <w:rtl/>
        </w:rPr>
      </w:pPr>
      <w:r>
        <w:rPr>
          <w:rFonts w:cs="Arial"/>
          <w:rtl/>
        </w:rPr>
        <w:t>10.</w:t>
      </w:r>
      <w:r>
        <w:rPr>
          <w:rFonts w:cs="Arial"/>
          <w:rtl/>
        </w:rPr>
        <w:tab/>
        <w:t>تعزيز نوعية وكمية البحوث التي تركز على معالجة التلوث في المراكز والجامعات السعودية.</w:t>
      </w:r>
    </w:p>
    <w:p w:rsidR="00915739" w:rsidRDefault="00915739" w:rsidP="00915739">
      <w:pPr>
        <w:rPr>
          <w:rtl/>
        </w:rPr>
      </w:pPr>
      <w:r>
        <w:rPr>
          <w:rFonts w:cs="Arial"/>
          <w:rtl/>
        </w:rPr>
        <w:t>11.</w:t>
      </w:r>
      <w:r>
        <w:rPr>
          <w:rFonts w:cs="Arial"/>
          <w:rtl/>
        </w:rPr>
        <w:tab/>
        <w:t>إنشاء وتطوير استراتيجيات جديدة لترجمة نتائج البحوث من أجل تحسين أداء المراكز المعنية بالتلوث في المملكة.</w:t>
      </w:r>
    </w:p>
    <w:p w:rsidR="00915739" w:rsidRDefault="00915739" w:rsidP="00915739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 xml:space="preserve">حالة الكرسي  </w:t>
      </w:r>
    </w:p>
    <w:p w:rsidR="00915739" w:rsidRPr="00915739" w:rsidRDefault="00915739" w:rsidP="00915739">
      <w:r>
        <w:rPr>
          <w:rFonts w:ascii="Sakkal Majalla" w:eastAsia="Calibri" w:hAnsi="Sakkal Majalla" w:cs="PNU" w:hint="cs"/>
          <w:color w:val="000000" w:themeColor="text1"/>
          <w:rtl/>
        </w:rPr>
        <w:t>متوقف</w:t>
      </w:r>
      <w:bookmarkStart w:id="0" w:name="_GoBack"/>
      <w:bookmarkEnd w:id="0"/>
    </w:p>
    <w:sectPr w:rsidR="00915739" w:rsidRPr="00915739" w:rsidSect="00213CE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739" w:rsidRDefault="00915739" w:rsidP="00915739">
      <w:pPr>
        <w:spacing w:after="0" w:line="240" w:lineRule="auto"/>
      </w:pPr>
      <w:r>
        <w:separator/>
      </w:r>
    </w:p>
  </w:endnote>
  <w:endnote w:type="continuationSeparator" w:id="0">
    <w:p w:rsidR="00915739" w:rsidRDefault="00915739" w:rsidP="0091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739" w:rsidRDefault="00915739" w:rsidP="00915739">
      <w:pPr>
        <w:spacing w:after="0" w:line="240" w:lineRule="auto"/>
      </w:pPr>
      <w:r>
        <w:separator/>
      </w:r>
    </w:p>
  </w:footnote>
  <w:footnote w:type="continuationSeparator" w:id="0">
    <w:p w:rsidR="00915739" w:rsidRDefault="00915739" w:rsidP="00915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39"/>
    <w:rsid w:val="001D100E"/>
    <w:rsid w:val="00213CEB"/>
    <w:rsid w:val="0091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A31EE8"/>
  <w15:chartTrackingRefBased/>
  <w15:docId w15:val="{4B4A67C7-E751-4130-B750-33007443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7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15739"/>
  </w:style>
  <w:style w:type="paragraph" w:styleId="a4">
    <w:name w:val="footer"/>
    <w:basedOn w:val="a"/>
    <w:link w:val="Char0"/>
    <w:uiPriority w:val="99"/>
    <w:unhideWhenUsed/>
    <w:rsid w:val="009157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15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B00273637F43143B25071AC4B5AFB82" ma:contentTypeVersion="0" ma:contentTypeDescription="إنشاء مستند جديد." ma:contentTypeScope="" ma:versionID="679e1819b32b15e9d0bfb4fb832f17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06AFB0-0DD8-47D6-BC9F-848855151771}"/>
</file>

<file path=customXml/itemProps2.xml><?xml version="1.0" encoding="utf-8"?>
<ds:datastoreItem xmlns:ds="http://schemas.openxmlformats.org/officeDocument/2006/customXml" ds:itemID="{BB890422-5C19-4E24-91E1-EE0BA7BC7EC9}"/>
</file>

<file path=customXml/itemProps3.xml><?xml version="1.0" encoding="utf-8"?>
<ds:datastoreItem xmlns:ds="http://schemas.openxmlformats.org/officeDocument/2006/customXml" ds:itemID="{4B475740-308E-4BB6-96EF-E81E4631BD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Laitefah Al Sulaman</dc:creator>
  <cp:keywords/>
  <dc:description/>
  <cp:lastModifiedBy>Laitefah Abd. Al Sulaman</cp:lastModifiedBy>
  <cp:revision>1</cp:revision>
  <dcterms:created xsi:type="dcterms:W3CDTF">2023-04-02T07:53:00Z</dcterms:created>
  <dcterms:modified xsi:type="dcterms:W3CDTF">2023-04-02T08:01:00Z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0x010100FB00273637F43143B25071AC4B5AFB82</vt:lpwstr>
  </property>
</Properties>
</file>