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0E" w:rsidRDefault="00E56651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E56651" w:rsidRPr="00E56651" w:rsidRDefault="00E56651" w:rsidP="00E56651">
      <w:r w:rsidRPr="00E56651">
        <w:rPr>
          <w:rFonts w:hint="cs"/>
          <w:rtl/>
        </w:rPr>
        <w:t xml:space="preserve">كرسي أبحاث الذكاء الاصطناعي في الرعاية الصحية </w:t>
      </w:r>
    </w:p>
    <w:p w:rsidR="00E56651" w:rsidRDefault="00E56651" w:rsidP="00E56651">
      <w:pPr>
        <w:rPr>
          <w:rtl/>
        </w:rPr>
      </w:pPr>
      <w:r w:rsidRPr="00E56651">
        <w:t>Artificial Intelligence Research Chair in Healthcare</w:t>
      </w:r>
    </w:p>
    <w:p w:rsidR="00E56651" w:rsidRDefault="00E56651" w:rsidP="00E56651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E56651" w:rsidRDefault="00E56651" w:rsidP="00E56651">
      <w:pPr>
        <w:rPr>
          <w:rtl/>
        </w:rPr>
      </w:pPr>
      <w:r w:rsidRPr="00E56651">
        <w:rPr>
          <w:rFonts w:hint="cs"/>
          <w:rtl/>
        </w:rPr>
        <w:t>د. حنان بنت عبد الرحمن الجعيد</w:t>
      </w:r>
    </w:p>
    <w:p w:rsidR="00E56651" w:rsidRDefault="00E56651" w:rsidP="00E56651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رؤيته</w:t>
      </w:r>
    </w:p>
    <w:p w:rsidR="00E56651" w:rsidRDefault="00E56651" w:rsidP="00E56651">
      <w:pPr>
        <w:rPr>
          <w:rtl/>
        </w:rPr>
      </w:pPr>
      <w:r w:rsidRPr="00E56651">
        <w:rPr>
          <w:rFonts w:cs="Arial"/>
          <w:rtl/>
        </w:rPr>
        <w:t>بناء مرجعية علمية متميزة في مجال الذكاء الاصطناعي لخدمة الرعاية الصحية محليًا ودوليًا.</w:t>
      </w:r>
    </w:p>
    <w:p w:rsidR="00E56651" w:rsidRDefault="00E56651" w:rsidP="00E56651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E56651" w:rsidRDefault="00E56651" w:rsidP="00E56651">
      <w:pPr>
        <w:rPr>
          <w:rtl/>
        </w:rPr>
      </w:pPr>
      <w:r w:rsidRPr="00E56651">
        <w:rPr>
          <w:rFonts w:cs="Arial"/>
          <w:rtl/>
        </w:rPr>
        <w:t>الابتكار في الأدوات البحثية والتقنية الرائدة وتعزيز البحث العلمي في مجال الذكاء الاصطناعي لخدمة الرعاية الصحية وتجويده بالشراكة مع مؤسسات محلية وعالمية وتحويله إلى منتجات</w:t>
      </w:r>
    </w:p>
    <w:p w:rsidR="00E56651" w:rsidRDefault="00E56651" w:rsidP="00E56651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E56651" w:rsidRPr="00E56651" w:rsidRDefault="00E56651" w:rsidP="00E56651">
      <w:pPr>
        <w:numPr>
          <w:ilvl w:val="0"/>
          <w:numId w:val="1"/>
        </w:numPr>
      </w:pPr>
      <w:r w:rsidRPr="00E56651">
        <w:rPr>
          <w:rFonts w:hint="cs"/>
          <w:rtl/>
        </w:rPr>
        <w:t>توفير البيئة الداعمة والمحفزة للبحث والابتكار في الذكاء الاصطناعي ودمجه في الرعاية الصحية مما     يحسن من مستوى البحث العلمي في هذا المجال.</w:t>
      </w:r>
      <w:r w:rsidRPr="00E56651">
        <w:rPr>
          <w:rtl/>
        </w:rPr>
        <w:t> </w:t>
      </w:r>
    </w:p>
    <w:p w:rsidR="00E56651" w:rsidRPr="00E56651" w:rsidRDefault="00E56651" w:rsidP="00E56651">
      <w:pPr>
        <w:numPr>
          <w:ilvl w:val="0"/>
          <w:numId w:val="2"/>
        </w:numPr>
        <w:rPr>
          <w:rFonts w:hint="cs"/>
          <w:rtl/>
        </w:rPr>
      </w:pPr>
      <w:r w:rsidRPr="00E56651">
        <w:rPr>
          <w:rFonts w:hint="cs"/>
          <w:rtl/>
        </w:rPr>
        <w:t>تقديم الاستشارات العلمية للجهات الحكومية والأهلية.</w:t>
      </w:r>
      <w:r w:rsidRPr="00E56651">
        <w:rPr>
          <w:rtl/>
        </w:rPr>
        <w:t> </w:t>
      </w:r>
    </w:p>
    <w:p w:rsidR="00E56651" w:rsidRPr="00E56651" w:rsidRDefault="00E56651" w:rsidP="00E56651">
      <w:pPr>
        <w:numPr>
          <w:ilvl w:val="0"/>
          <w:numId w:val="3"/>
        </w:numPr>
        <w:rPr>
          <w:rFonts w:hint="cs"/>
          <w:rtl/>
        </w:rPr>
      </w:pPr>
      <w:r w:rsidRPr="00E56651">
        <w:rPr>
          <w:rFonts w:hint="cs"/>
          <w:rtl/>
        </w:rPr>
        <w:t>استقطاب القدرات البحثية في الذكاء الاصطناعي الرائدة محليا وعالميا.</w:t>
      </w:r>
      <w:r w:rsidRPr="00E56651">
        <w:rPr>
          <w:rtl/>
        </w:rPr>
        <w:t> </w:t>
      </w:r>
    </w:p>
    <w:p w:rsidR="00E56651" w:rsidRPr="00E56651" w:rsidRDefault="00E56651" w:rsidP="00E56651">
      <w:pPr>
        <w:numPr>
          <w:ilvl w:val="0"/>
          <w:numId w:val="4"/>
        </w:numPr>
        <w:rPr>
          <w:rFonts w:hint="cs"/>
          <w:rtl/>
        </w:rPr>
      </w:pPr>
      <w:r w:rsidRPr="00E56651">
        <w:rPr>
          <w:rFonts w:hint="cs"/>
          <w:rtl/>
        </w:rPr>
        <w:t>إعداد الكوادر الوطنية في مجال البحث العلمي للذكاء الاصطناعي.</w:t>
      </w:r>
      <w:r w:rsidRPr="00E56651">
        <w:rPr>
          <w:rtl/>
        </w:rPr>
        <w:t> </w:t>
      </w:r>
    </w:p>
    <w:p w:rsidR="00E56651" w:rsidRDefault="00E56651" w:rsidP="00E56651">
      <w:pPr>
        <w:rPr>
          <w:rFonts w:ascii="Sakkal Majalla" w:eastAsia="Calibri" w:hAnsi="Sakkal Majalla" w:cs="PNU"/>
          <w:b/>
          <w:bCs/>
          <w:color w:val="000000" w:themeColor="text1"/>
          <w:sz w:val="24"/>
          <w:szCs w:val="24"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E56651" w:rsidRDefault="00E56651" w:rsidP="00E56651">
      <w:r w:rsidRPr="00E56651">
        <w:rPr>
          <w:rFonts w:ascii="Sakkal Majalla" w:eastAsia="Calibri" w:hAnsi="Sakkal Majalla" w:cs="PNU" w:hint="cs"/>
          <w:color w:val="000000"/>
          <w:rtl/>
        </w:rPr>
        <w:t>مستمر</w:t>
      </w:r>
      <w:bookmarkStart w:id="0" w:name="_GoBack"/>
      <w:bookmarkEnd w:id="0"/>
    </w:p>
    <w:sectPr w:rsidR="00E56651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4D17"/>
    <w:multiLevelType w:val="multilevel"/>
    <w:tmpl w:val="5958F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B0B31"/>
    <w:multiLevelType w:val="multilevel"/>
    <w:tmpl w:val="2B4C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B26BF"/>
    <w:multiLevelType w:val="multilevel"/>
    <w:tmpl w:val="379A6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81D65"/>
    <w:multiLevelType w:val="multilevel"/>
    <w:tmpl w:val="B6987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51"/>
    <w:rsid w:val="001D100E"/>
    <w:rsid w:val="00213CEB"/>
    <w:rsid w:val="00E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E3944"/>
  <w15:chartTrackingRefBased/>
  <w15:docId w15:val="{CACAA06A-14AE-4E1D-A82F-5F4B78E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1778E-046B-43D0-B55D-A0F49303BD19}"/>
</file>

<file path=customXml/itemProps2.xml><?xml version="1.0" encoding="utf-8"?>
<ds:datastoreItem xmlns:ds="http://schemas.openxmlformats.org/officeDocument/2006/customXml" ds:itemID="{6765503B-7563-4AD5-AD1D-CAB3022DC4EE}"/>
</file>

<file path=customXml/itemProps3.xml><?xml version="1.0" encoding="utf-8"?>
<ds:datastoreItem xmlns:ds="http://schemas.openxmlformats.org/officeDocument/2006/customXml" ds:itemID="{07BC2937-921F-483C-926D-EBBEE3A0C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Abd. Al Sulaman</dc:creator>
  <cp:keywords/>
  <dc:description/>
  <cp:lastModifiedBy>Laitefah Abd. Al Sulaman</cp:lastModifiedBy>
  <cp:revision>1</cp:revision>
  <dcterms:created xsi:type="dcterms:W3CDTF">2023-04-02T08:24:00Z</dcterms:created>
  <dcterms:modified xsi:type="dcterms:W3CDTF">2023-04-02T08:33:00Z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