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CB32" w14:textId="77777777" w:rsidR="00556118" w:rsidRDefault="00556118"/>
    <w:tbl>
      <w:tblPr>
        <w:tblStyle w:val="TableGridLight"/>
        <w:tblpPr w:leftFromText="180" w:rightFromText="180" w:bottomFromText="200" w:vertAnchor="text" w:horzAnchor="margin" w:tblpXSpec="center" w:tblpY="-3502"/>
        <w:bidiVisual/>
        <w:tblW w:w="9700" w:type="dxa"/>
        <w:tblLook w:val="04A0" w:firstRow="1" w:lastRow="0" w:firstColumn="1" w:lastColumn="0" w:noHBand="0" w:noVBand="1"/>
      </w:tblPr>
      <w:tblGrid>
        <w:gridCol w:w="3937"/>
        <w:gridCol w:w="1836"/>
        <w:gridCol w:w="3927"/>
      </w:tblGrid>
      <w:tr w:rsidR="00556118" w:rsidRPr="00556118" w14:paraId="7164E880" w14:textId="77777777" w:rsidTr="00556118">
        <w:trPr>
          <w:trHeight w:val="770"/>
        </w:trPr>
        <w:tc>
          <w:tcPr>
            <w:tcW w:w="3937" w:type="dxa"/>
            <w:hideMark/>
          </w:tcPr>
          <w:p w14:paraId="03F025BE" w14:textId="77777777" w:rsid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  <w:rtl/>
              </w:rPr>
            </w:pPr>
          </w:p>
          <w:p w14:paraId="5CDC6DFF" w14:textId="12774073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</w:rPr>
            </w:pPr>
            <w:r w:rsidRPr="00556118"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  <w:rtl/>
              </w:rPr>
              <w:t>المملــكــــة العــربــيــة السـعـــوديــــــة</w:t>
            </w:r>
          </w:p>
          <w:p w14:paraId="0F74C162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</w:rPr>
            </w:pPr>
            <w:r w:rsidRPr="00556118"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  <w:rtl/>
              </w:rPr>
              <w:t xml:space="preserve">وزارة التـــعـلــــيــــم </w:t>
            </w:r>
          </w:p>
          <w:p w14:paraId="0D2B75BE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</w:rPr>
            </w:pPr>
            <w:r w:rsidRPr="00556118"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  <w:rtl/>
              </w:rPr>
              <w:t>جامعة الأميرة نورة بنت عبد الرحمن</w:t>
            </w:r>
          </w:p>
          <w:p w14:paraId="5750A2C9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</w:rPr>
            </w:pPr>
            <w:r w:rsidRPr="00556118">
              <w:rPr>
                <w:rFonts w:ascii="AdvertisingMedium" w:hAnsi="AdvertisingMedium"/>
                <w:b/>
                <w:bCs/>
                <w:color w:val="003366"/>
                <w:sz w:val="20"/>
                <w:szCs w:val="20"/>
                <w:rtl/>
              </w:rPr>
              <w:t>(048)</w:t>
            </w:r>
          </w:p>
          <w:p w14:paraId="4B81CBAA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  <w:r w:rsidRPr="00556118">
              <w:rPr>
                <w:rFonts w:ascii="AdvertisingMedium" w:hAnsi="AdvertisingMedium"/>
                <w:b/>
                <w:bCs/>
                <w:color w:val="A6A6A6" w:themeColor="background1" w:themeShade="A6"/>
                <w:sz w:val="20"/>
                <w:szCs w:val="20"/>
                <w:rtl/>
              </w:rPr>
              <w:t>وكالة الدراسات العليا والبحث العلمي</w:t>
            </w:r>
          </w:p>
          <w:p w14:paraId="4D6F2002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  <w:r w:rsidRPr="00556118">
              <w:rPr>
                <w:rFonts w:ascii="AdvertisingMedium" w:hAnsi="AdvertisingMedium"/>
                <w:b/>
                <w:bCs/>
                <w:color w:val="A6A6A6" w:themeColor="background1" w:themeShade="A6"/>
                <w:sz w:val="20"/>
                <w:szCs w:val="20"/>
                <w:rtl/>
              </w:rPr>
              <w:t>عمادة الدراسات العليا</w:t>
            </w:r>
            <w:r w:rsidRPr="00556118">
              <w:rPr>
                <w:rFonts w:ascii="AdvertisingMedium" w:hAnsi="AdvertisingMedium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3B2BD21B" w14:textId="77777777" w:rsidR="00556118" w:rsidRPr="00556118" w:rsidRDefault="00556118" w:rsidP="000D44C7">
            <w:pPr>
              <w:jc w:val="center"/>
              <w:rPr>
                <w:rFonts w:ascii="AdvertisingMedium" w:hAnsi="AdvertisingMedium"/>
                <w:b/>
                <w:bCs/>
                <w:color w:val="833C0B" w:themeColor="accent2" w:themeShade="80"/>
                <w:sz w:val="16"/>
                <w:szCs w:val="16"/>
                <w:rtl/>
              </w:rPr>
            </w:pPr>
            <w:r w:rsidRPr="00556118">
              <w:rPr>
                <w:rFonts w:ascii="AdvertisingMedium" w:hAnsi="AdvertisingMedium" w:hint="cs"/>
                <w:b/>
                <w:bCs/>
                <w:color w:val="833C0B" w:themeColor="accent2" w:themeShade="80"/>
                <w:sz w:val="20"/>
                <w:szCs w:val="20"/>
                <w:rtl/>
              </w:rPr>
              <w:t>كلية التصاميم والفنون</w:t>
            </w:r>
          </w:p>
        </w:tc>
        <w:tc>
          <w:tcPr>
            <w:tcW w:w="1836" w:type="dxa"/>
            <w:hideMark/>
          </w:tcPr>
          <w:p w14:paraId="1B28266F" w14:textId="77777777" w:rsidR="00556118" w:rsidRPr="00556118" w:rsidRDefault="00556118" w:rsidP="000D44C7">
            <w:pPr>
              <w:rPr>
                <w:rFonts w:ascii="AdvertisingMedium" w:hAnsi="AdvertisingMedium"/>
                <w:b/>
                <w:bCs/>
                <w:color w:val="833C0B" w:themeColor="accent2" w:themeShade="80"/>
                <w:sz w:val="16"/>
                <w:szCs w:val="16"/>
                <w:rtl/>
              </w:rPr>
            </w:pPr>
            <w:r w:rsidRPr="0055611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7386A90" wp14:editId="5A5CFE1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-1065530</wp:posOffset>
                  </wp:positionV>
                  <wp:extent cx="1019175" cy="1066800"/>
                  <wp:effectExtent l="0" t="0" r="9525" b="0"/>
                  <wp:wrapTopAndBottom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hideMark/>
          </w:tcPr>
          <w:p w14:paraId="08672F3D" w14:textId="77777777" w:rsidR="00556118" w:rsidRDefault="00556118" w:rsidP="00556118">
            <w:pPr>
              <w:jc w:val="center"/>
              <w:rPr>
                <w:b/>
                <w:bCs/>
                <w:color w:val="003366"/>
                <w:sz w:val="16"/>
                <w:szCs w:val="16"/>
                <w:rtl/>
              </w:rPr>
            </w:pPr>
          </w:p>
          <w:p w14:paraId="062479D1" w14:textId="0ACA27D8" w:rsidR="00556118" w:rsidRPr="00556118" w:rsidRDefault="00556118" w:rsidP="00556118">
            <w:pPr>
              <w:jc w:val="center"/>
              <w:rPr>
                <w:b/>
                <w:bCs/>
                <w:color w:val="003366"/>
                <w:sz w:val="16"/>
                <w:szCs w:val="16"/>
              </w:rPr>
            </w:pPr>
            <w:r w:rsidRPr="00556118">
              <w:rPr>
                <w:b/>
                <w:bCs/>
                <w:color w:val="003366"/>
                <w:sz w:val="16"/>
                <w:szCs w:val="16"/>
              </w:rPr>
              <w:t>KINGDOM OF SAUDI ARABIA</w:t>
            </w:r>
          </w:p>
          <w:p w14:paraId="2294A3A9" w14:textId="77777777" w:rsidR="00556118" w:rsidRPr="00556118" w:rsidRDefault="00556118" w:rsidP="00556118">
            <w:pPr>
              <w:jc w:val="center"/>
              <w:rPr>
                <w:rFonts w:ascii="Segoe UI" w:hAnsi="Segoe UI" w:cs="Segoe UI"/>
                <w:sz w:val="16"/>
                <w:szCs w:val="16"/>
                <w:rtl/>
              </w:rPr>
            </w:pPr>
            <w:r w:rsidRPr="00556118">
              <w:rPr>
                <w:b/>
                <w:bCs/>
                <w:color w:val="003366"/>
                <w:sz w:val="16"/>
                <w:szCs w:val="16"/>
              </w:rPr>
              <w:t>Ministry of Education</w:t>
            </w:r>
          </w:p>
          <w:p w14:paraId="3B57510D" w14:textId="77777777" w:rsidR="00556118" w:rsidRPr="00556118" w:rsidRDefault="00556118" w:rsidP="00556118">
            <w:pPr>
              <w:jc w:val="center"/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</w:pPr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 xml:space="preserve">Princess </w:t>
            </w:r>
            <w:proofErr w:type="spellStart"/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>Nourah</w:t>
            </w:r>
            <w:proofErr w:type="spellEnd"/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>bint</w:t>
            </w:r>
            <w:proofErr w:type="spellEnd"/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 xml:space="preserve"> Abdurrahman university</w:t>
            </w:r>
          </w:p>
          <w:p w14:paraId="1FCD4494" w14:textId="63DB8463" w:rsidR="00556118" w:rsidRPr="00556118" w:rsidRDefault="00556118" w:rsidP="00556118">
            <w:pPr>
              <w:jc w:val="center"/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</w:pPr>
            <w:r w:rsidRPr="00556118">
              <w:rPr>
                <w:rFonts w:ascii="Trebuchet MS" w:hAnsi="Trebuchet MS"/>
                <w:b/>
                <w:bCs/>
                <w:color w:val="003366"/>
                <w:sz w:val="16"/>
                <w:szCs w:val="16"/>
              </w:rPr>
              <w:t>(048)</w:t>
            </w:r>
          </w:p>
          <w:p w14:paraId="20CCA7FA" w14:textId="77777777" w:rsidR="00556118" w:rsidRPr="00556118" w:rsidRDefault="00556118" w:rsidP="00556118">
            <w:pPr>
              <w:bidi w:val="0"/>
              <w:jc w:val="center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556118">
              <w:rPr>
                <w:rFonts w:ascii="Trebuchet MS" w:hAnsi="Trebuchet MS"/>
                <w:b/>
                <w:bCs/>
                <w:color w:val="A6A6A6" w:themeColor="background1" w:themeShade="A6"/>
                <w:sz w:val="16"/>
                <w:szCs w:val="16"/>
              </w:rPr>
              <w:t>Agency for Graduate Studies and Scientific Research</w:t>
            </w:r>
          </w:p>
          <w:p w14:paraId="6654DCDD" w14:textId="7772A872" w:rsidR="00556118" w:rsidRPr="00556118" w:rsidRDefault="00556118" w:rsidP="00556118">
            <w:pPr>
              <w:jc w:val="center"/>
              <w:rPr>
                <w:rFonts w:ascii="Trebuchet MS" w:hAnsi="Trebuchet MS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556118">
              <w:rPr>
                <w:rFonts w:ascii="Trebuchet MS" w:hAnsi="Trebuchet MS"/>
                <w:b/>
                <w:bCs/>
                <w:color w:val="A6A6A6" w:themeColor="background1" w:themeShade="A6"/>
                <w:sz w:val="16"/>
                <w:szCs w:val="16"/>
              </w:rPr>
              <w:t>Deanship of Graduate Studies</w:t>
            </w:r>
          </w:p>
          <w:p w14:paraId="60A9E938" w14:textId="3385E4D7" w:rsidR="00556118" w:rsidRPr="00556118" w:rsidRDefault="00556118" w:rsidP="00556118">
            <w:pPr>
              <w:jc w:val="center"/>
              <w:rPr>
                <w:rFonts w:ascii="Trebuchet MS" w:hAnsi="Trebuchet MS"/>
                <w:b/>
                <w:bCs/>
                <w:color w:val="833C0B" w:themeColor="accent2" w:themeShade="80"/>
                <w:sz w:val="16"/>
                <w:szCs w:val="16"/>
                <w:rtl/>
              </w:rPr>
            </w:pPr>
            <w:r w:rsidRPr="00556118">
              <w:rPr>
                <w:rFonts w:ascii="Trebuchet MS" w:hAnsi="Trebuchet MS"/>
                <w:b/>
                <w:bCs/>
                <w:color w:val="833C0B" w:themeColor="accent2" w:themeShade="80"/>
                <w:sz w:val="16"/>
                <w:szCs w:val="16"/>
              </w:rPr>
              <w:t>College of Art and Design</w:t>
            </w:r>
          </w:p>
        </w:tc>
      </w:tr>
    </w:tbl>
    <w:p w14:paraId="28A2F13C" w14:textId="27D621D3" w:rsidR="0075286A" w:rsidRPr="00556118" w:rsidRDefault="0075286A" w:rsidP="00556118">
      <w:pPr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4546A493" w14:textId="42247D09" w:rsidR="0075286A" w:rsidRDefault="0075286A" w:rsidP="0075286A">
      <w:pPr>
        <w:spacing w:after="0" w:line="240" w:lineRule="auto"/>
        <w:rPr>
          <w:rFonts w:ascii="Arabic Typesetting" w:hAnsi="Arabic Typesetting" w:cs="Arabic Typesetting"/>
          <w:rtl/>
        </w:rPr>
      </w:pPr>
    </w:p>
    <w:p w14:paraId="0CDD8FC0" w14:textId="2AE0652F" w:rsidR="0075286A" w:rsidRDefault="0075286A" w:rsidP="0075286A">
      <w:pPr>
        <w:spacing w:after="0" w:line="240" w:lineRule="auto"/>
        <w:rPr>
          <w:rFonts w:ascii="Arabic Typesetting" w:hAnsi="Arabic Typesetting" w:cs="Arabic Typesetting"/>
          <w:rtl/>
        </w:rPr>
      </w:pPr>
    </w:p>
    <w:p w14:paraId="7D968AE5" w14:textId="77777777" w:rsidR="0075286A" w:rsidRPr="0075286A" w:rsidRDefault="0075286A" w:rsidP="0075286A">
      <w:pPr>
        <w:spacing w:after="0" w:line="240" w:lineRule="auto"/>
        <w:rPr>
          <w:rFonts w:ascii="Arabic Typesetting" w:hAnsi="Arabic Typesetting" w:cs="Arabic Typesetting"/>
          <w:rtl/>
        </w:rPr>
      </w:pPr>
    </w:p>
    <w:p w14:paraId="2ECA01B4" w14:textId="77777777" w:rsidR="0075286A" w:rsidRDefault="0075286A" w:rsidP="00F96B0F">
      <w:pPr>
        <w:tabs>
          <w:tab w:val="left" w:pos="3458"/>
        </w:tabs>
        <w:jc w:val="center"/>
        <w:rPr>
          <w:rFonts w:cs="PT Bold Heading"/>
          <w:sz w:val="24"/>
          <w:szCs w:val="24"/>
          <w:rtl/>
        </w:rPr>
      </w:pPr>
    </w:p>
    <w:p w14:paraId="36E535C0" w14:textId="77777777" w:rsidR="0075286A" w:rsidRDefault="0075286A" w:rsidP="00F96B0F">
      <w:pPr>
        <w:tabs>
          <w:tab w:val="left" w:pos="3458"/>
        </w:tabs>
        <w:jc w:val="center"/>
        <w:rPr>
          <w:rFonts w:cs="PT Bold Heading"/>
          <w:sz w:val="24"/>
          <w:szCs w:val="24"/>
          <w:rtl/>
        </w:rPr>
      </w:pPr>
    </w:p>
    <w:p w14:paraId="00C09764" w14:textId="77777777" w:rsidR="0075286A" w:rsidRDefault="0075286A" w:rsidP="00F96B0F">
      <w:pPr>
        <w:tabs>
          <w:tab w:val="left" w:pos="3458"/>
        </w:tabs>
        <w:jc w:val="center"/>
        <w:rPr>
          <w:rFonts w:cs="PT Bold Heading"/>
          <w:sz w:val="24"/>
          <w:szCs w:val="24"/>
          <w:rtl/>
        </w:rPr>
      </w:pPr>
    </w:p>
    <w:p w14:paraId="1F1D9A4F" w14:textId="06FE6BE0" w:rsidR="00F96B0F" w:rsidRDefault="00F96B0F" w:rsidP="00E13887">
      <w:pPr>
        <w:tabs>
          <w:tab w:val="left" w:pos="3458"/>
        </w:tabs>
        <w:jc w:val="center"/>
        <w:rPr>
          <w:rFonts w:cs="PT Bold Heading"/>
          <w:sz w:val="24"/>
          <w:szCs w:val="24"/>
          <w:rtl/>
        </w:rPr>
      </w:pPr>
      <w:r w:rsidRPr="00D1448F">
        <w:rPr>
          <w:rFonts w:cs="PT Bold Heading" w:hint="cs"/>
          <w:sz w:val="24"/>
          <w:szCs w:val="24"/>
          <w:rtl/>
        </w:rPr>
        <w:t xml:space="preserve">بحث مقدم </w:t>
      </w:r>
      <w:r>
        <w:rPr>
          <w:rFonts w:cs="PT Bold Heading" w:hint="cs"/>
          <w:sz w:val="24"/>
          <w:szCs w:val="24"/>
          <w:rtl/>
        </w:rPr>
        <w:t>إلى قسم/ ..........................................................</w:t>
      </w:r>
    </w:p>
    <w:p w14:paraId="4DB57B6D" w14:textId="1C41A7F3" w:rsidR="00F96B0F" w:rsidRPr="00D1448F" w:rsidRDefault="00F96B0F" w:rsidP="00F96B0F">
      <w:pPr>
        <w:tabs>
          <w:tab w:val="left" w:pos="3458"/>
        </w:tabs>
        <w:jc w:val="center"/>
        <w:rPr>
          <w:rFonts w:cs="PT Bold Heading"/>
          <w:sz w:val="24"/>
          <w:szCs w:val="24"/>
          <w:rtl/>
        </w:rPr>
      </w:pPr>
      <w:r w:rsidRPr="00D1448F">
        <w:rPr>
          <w:rFonts w:cs="PT Bold Heading" w:hint="cs"/>
          <w:sz w:val="24"/>
          <w:szCs w:val="24"/>
          <w:rtl/>
        </w:rPr>
        <w:t xml:space="preserve">ضمن متطلبات </w:t>
      </w:r>
      <w:r w:rsidR="00F90F47">
        <w:rPr>
          <w:rFonts w:cs="PT Bold Heading" w:hint="cs"/>
          <w:sz w:val="24"/>
          <w:szCs w:val="24"/>
          <w:rtl/>
        </w:rPr>
        <w:t>مقرر بحث موجه تان 471ت</w:t>
      </w:r>
    </w:p>
    <w:p w14:paraId="464CDD50" w14:textId="77777777" w:rsidR="00F96B0F" w:rsidRPr="008F5CAB" w:rsidRDefault="00F96B0F" w:rsidP="00F96B0F">
      <w:pPr>
        <w:tabs>
          <w:tab w:val="left" w:pos="3458"/>
        </w:tabs>
        <w:jc w:val="center"/>
        <w:rPr>
          <w:rFonts w:cs="PT Bold Heading"/>
          <w:rtl/>
        </w:rPr>
      </w:pPr>
      <w:r w:rsidRPr="008F5CAB">
        <w:rPr>
          <w:rFonts w:cs="PT Bold Heading" w:hint="cs"/>
          <w:rtl/>
        </w:rPr>
        <w:t>بعنـــــــــــــــــوان</w:t>
      </w:r>
      <w:r>
        <w:rPr>
          <w:rFonts w:cs="PT Bold Heading" w:hint="cs"/>
          <w:rtl/>
        </w:rPr>
        <w:t>:</w:t>
      </w:r>
    </w:p>
    <w:p w14:paraId="0DD3224D" w14:textId="77777777" w:rsidR="00F96B0F" w:rsidRPr="008F5CAB" w:rsidRDefault="00F96B0F" w:rsidP="00F96B0F">
      <w:pPr>
        <w:tabs>
          <w:tab w:val="left" w:pos="3458"/>
        </w:tabs>
        <w:jc w:val="center"/>
        <w:rPr>
          <w:rFonts w:cs="PT Bold Heading"/>
          <w:rtl/>
        </w:rPr>
      </w:pPr>
      <w:r w:rsidRPr="008F5CAB">
        <w:rPr>
          <w:rFonts w:cs="PT Bold Heading" w:hint="cs"/>
          <w:rtl/>
        </w:rPr>
        <w:t>.............................................................................</w:t>
      </w:r>
    </w:p>
    <w:p w14:paraId="6994559B" w14:textId="77777777" w:rsidR="001B6EFB" w:rsidRDefault="001B6EFB" w:rsidP="00F96B0F">
      <w:pPr>
        <w:tabs>
          <w:tab w:val="left" w:pos="3458"/>
        </w:tabs>
        <w:jc w:val="center"/>
        <w:rPr>
          <w:rFonts w:cs="PT Bold Heading"/>
          <w:rtl/>
        </w:rPr>
      </w:pPr>
    </w:p>
    <w:p w14:paraId="77D7AE73" w14:textId="1C486BBD" w:rsidR="00F96B0F" w:rsidRPr="008F5CAB" w:rsidRDefault="00F96B0F" w:rsidP="00F96B0F">
      <w:pPr>
        <w:tabs>
          <w:tab w:val="left" w:pos="3458"/>
        </w:tabs>
        <w:jc w:val="center"/>
        <w:rPr>
          <w:rFonts w:cs="PT Bold Heading"/>
          <w:rtl/>
        </w:rPr>
      </w:pPr>
      <w:r w:rsidRPr="008F5CAB">
        <w:rPr>
          <w:rFonts w:cs="PT Bold Heading" w:hint="cs"/>
          <w:rtl/>
        </w:rPr>
        <w:t>مقدم</w:t>
      </w:r>
      <w:r w:rsidR="00F90F47">
        <w:rPr>
          <w:rFonts w:cs="PT Bold Heading" w:hint="cs"/>
          <w:rtl/>
        </w:rPr>
        <w:t xml:space="preserve"> </w:t>
      </w:r>
      <w:r w:rsidRPr="008F5CAB">
        <w:rPr>
          <w:rFonts w:cs="PT Bold Heading" w:hint="cs"/>
          <w:rtl/>
        </w:rPr>
        <w:t>من:</w:t>
      </w:r>
    </w:p>
    <w:p w14:paraId="284C60BF" w14:textId="6E6962B2" w:rsidR="00F96B0F" w:rsidRDefault="00F90F47" w:rsidP="00F96B0F">
      <w:pPr>
        <w:tabs>
          <w:tab w:val="left" w:pos="3458"/>
        </w:tabs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ال</w:t>
      </w:r>
      <w:r w:rsidR="00F96B0F" w:rsidRPr="008F5CAB">
        <w:rPr>
          <w:rFonts w:cs="PT Bold Heading" w:hint="cs"/>
          <w:rtl/>
        </w:rPr>
        <w:t>طالبة / ........................................................................</w:t>
      </w:r>
    </w:p>
    <w:p w14:paraId="152859AE" w14:textId="1ABB6F37" w:rsidR="00F96B0F" w:rsidRDefault="00F96B0F" w:rsidP="00F96B0F">
      <w:pPr>
        <w:tabs>
          <w:tab w:val="left" w:pos="3458"/>
        </w:tabs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تـخـصص/ .......................</w:t>
      </w:r>
      <w:r w:rsidR="00F90F47">
        <w:rPr>
          <w:rFonts w:cs="PT Bold Heading" w:hint="cs"/>
          <w:rtl/>
        </w:rPr>
        <w:t xml:space="preserve">  المستوى </w:t>
      </w:r>
      <w:r>
        <w:rPr>
          <w:rFonts w:cs="PT Bold Heading" w:hint="cs"/>
          <w:rtl/>
        </w:rPr>
        <w:t>........................................</w:t>
      </w:r>
    </w:p>
    <w:p w14:paraId="23A655FE" w14:textId="1AB01D72" w:rsidR="00F90F47" w:rsidRDefault="00F90F47" w:rsidP="00F96B0F">
      <w:pPr>
        <w:tabs>
          <w:tab w:val="left" w:pos="3458"/>
        </w:tabs>
        <w:jc w:val="center"/>
        <w:rPr>
          <w:rFonts w:cs="PT Bold Heading"/>
          <w:rtl/>
        </w:rPr>
      </w:pPr>
    </w:p>
    <w:p w14:paraId="716663F2" w14:textId="00152A56" w:rsidR="00C5559D" w:rsidRDefault="00C5559D" w:rsidP="00F96B0F">
      <w:pPr>
        <w:tabs>
          <w:tab w:val="left" w:pos="3458"/>
        </w:tabs>
        <w:jc w:val="center"/>
        <w:rPr>
          <w:rFonts w:cs="PT Bold Heading"/>
          <w:rtl/>
        </w:rPr>
      </w:pPr>
    </w:p>
    <w:p w14:paraId="4705DC9D" w14:textId="77777777" w:rsidR="00C5559D" w:rsidRPr="008F5CAB" w:rsidRDefault="00C5559D" w:rsidP="00F96B0F">
      <w:pPr>
        <w:tabs>
          <w:tab w:val="left" w:pos="3458"/>
        </w:tabs>
        <w:jc w:val="center"/>
        <w:rPr>
          <w:rFonts w:cs="PT Bold Heading"/>
          <w:rtl/>
        </w:rPr>
      </w:pPr>
    </w:p>
    <w:p w14:paraId="480516F7" w14:textId="3F3DAFEA" w:rsidR="00F90F47" w:rsidRDefault="00F96B0F" w:rsidP="00F90F47">
      <w:pPr>
        <w:tabs>
          <w:tab w:val="left" w:pos="3458"/>
        </w:tabs>
        <w:jc w:val="center"/>
        <w:rPr>
          <w:rFonts w:cs="PT Bold Heading"/>
          <w:rtl/>
        </w:rPr>
      </w:pPr>
      <w:r w:rsidRPr="008F5CAB">
        <w:rPr>
          <w:rFonts w:cs="PT Bold Heading" w:hint="cs"/>
          <w:rtl/>
        </w:rPr>
        <w:t>إشراف:</w:t>
      </w:r>
    </w:p>
    <w:p w14:paraId="3C927827" w14:textId="10A89D77" w:rsidR="00F90F47" w:rsidRDefault="00F90F47" w:rsidP="00F90F47">
      <w:pPr>
        <w:tabs>
          <w:tab w:val="left" w:pos="3458"/>
        </w:tabs>
        <w:jc w:val="center"/>
        <w:rPr>
          <w:rFonts w:cs="PT Bold Heading"/>
          <w:rtl/>
        </w:rPr>
      </w:pPr>
      <w:r w:rsidRPr="5FE8E309">
        <w:rPr>
          <w:rFonts w:cs="PT Bold Heading"/>
          <w:rtl/>
        </w:rPr>
        <w:t>د.</w:t>
      </w:r>
      <w:r w:rsidRPr="5FE8E309">
        <w:rPr>
          <w:rFonts w:cs="PT Bold Heading"/>
        </w:rPr>
        <w:t xml:space="preserve"> </w:t>
      </w:r>
    </w:p>
    <w:p w14:paraId="2B8D1AFB" w14:textId="5DE5279E" w:rsidR="41475866" w:rsidRDefault="41475866" w:rsidP="5FE8E309">
      <w:pPr>
        <w:tabs>
          <w:tab w:val="left" w:pos="3458"/>
        </w:tabs>
        <w:jc w:val="center"/>
        <w:rPr>
          <w:rFonts w:cs="PT Bold Heading"/>
          <w:rtl/>
        </w:rPr>
      </w:pPr>
      <w:r w:rsidRPr="5FE8E309">
        <w:rPr>
          <w:rFonts w:cs="PT Bold Heading"/>
          <w:rtl/>
        </w:rPr>
        <w:t>المرتبة العلمية</w:t>
      </w:r>
    </w:p>
    <w:p w14:paraId="1899BF34" w14:textId="77777777" w:rsidR="00F90F47" w:rsidRDefault="00F90F47" w:rsidP="00F96B0F">
      <w:pPr>
        <w:tabs>
          <w:tab w:val="left" w:pos="3458"/>
        </w:tabs>
        <w:jc w:val="center"/>
        <w:rPr>
          <w:rFonts w:cs="PT Bold Heading"/>
          <w:rtl/>
        </w:rPr>
      </w:pPr>
      <w:r>
        <w:rPr>
          <w:rFonts w:cs="PT Bold Heading" w:hint="cs"/>
          <w:rtl/>
        </w:rPr>
        <w:t xml:space="preserve">جامعة الأميرة نورة بنت عبد الرحمن </w:t>
      </w:r>
    </w:p>
    <w:p w14:paraId="79F6E096" w14:textId="044D0B1D" w:rsidR="00E13887" w:rsidRDefault="00F96B0F" w:rsidP="00F96B0F">
      <w:pPr>
        <w:tabs>
          <w:tab w:val="left" w:pos="3458"/>
        </w:tabs>
        <w:jc w:val="center"/>
        <w:rPr>
          <w:rFonts w:cs="PT Bold Heading"/>
          <w:rtl/>
        </w:rPr>
      </w:pPr>
      <w:r w:rsidRPr="5FE8E309">
        <w:rPr>
          <w:rFonts w:cs="PT Bold Heading"/>
          <w:rtl/>
        </w:rPr>
        <w:t xml:space="preserve">العام الجامعي </w:t>
      </w:r>
      <w:r w:rsidR="4132610D" w:rsidRPr="5FE8E309">
        <w:rPr>
          <w:rFonts w:cs="PT Bold Heading"/>
          <w:rtl/>
        </w:rPr>
        <w:t xml:space="preserve"> </w:t>
      </w:r>
      <w:r w:rsidR="00C5559D">
        <w:rPr>
          <w:rFonts w:cs="PT Bold Heading" w:hint="cs"/>
          <w:rtl/>
        </w:rPr>
        <w:t xml:space="preserve">     </w:t>
      </w:r>
      <w:r w:rsidR="4132610D" w:rsidRPr="5FE8E309">
        <w:rPr>
          <w:rFonts w:cs="PT Bold Heading"/>
          <w:rtl/>
        </w:rPr>
        <w:t xml:space="preserve"> </w:t>
      </w:r>
      <w:r w:rsidRPr="5FE8E309">
        <w:rPr>
          <w:rFonts w:cs="PT Bold Heading"/>
          <w:rtl/>
        </w:rPr>
        <w:t>هـ   /      م</w:t>
      </w:r>
    </w:p>
    <w:p w14:paraId="1FAF15BD" w14:textId="55E5BC31" w:rsidR="5FE8E309" w:rsidRDefault="5FE8E309">
      <w:r>
        <w:br w:type="page"/>
      </w:r>
    </w:p>
    <w:p w14:paraId="5C33E59D" w14:textId="6CE72625" w:rsidR="00F90F47" w:rsidRPr="00E13887" w:rsidRDefault="00F90F47" w:rsidP="00E13887">
      <w:pPr>
        <w:bidi w:val="0"/>
        <w:rPr>
          <w:rFonts w:cs="PT Bold Heading"/>
        </w:rPr>
      </w:pPr>
    </w:p>
    <w:p w14:paraId="784637D3" w14:textId="2FC5C02E" w:rsidR="05C7E39B" w:rsidRDefault="05C7E39B" w:rsidP="00C5559D">
      <w:pPr>
        <w:pStyle w:val="Heading1"/>
        <w:jc w:val="center"/>
        <w:rPr>
          <w:rFonts w:ascii="Calibri Light" w:hAnsi="Calibri Light" w:cs="Times New Roman"/>
          <w:b/>
          <w:bCs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المستخلص</w:t>
      </w:r>
    </w:p>
    <w:p w14:paraId="70FBCB99" w14:textId="6A0DDA96" w:rsidR="00237F5F" w:rsidRDefault="00556118" w:rsidP="006168A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</w:t>
      </w:r>
      <w:r w:rsidR="00237F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كون من 200 :250 كلمة</w:t>
      </w:r>
    </w:p>
    <w:p w14:paraId="03994241" w14:textId="77777777" w:rsidR="00C17B4E" w:rsidRDefault="00FA0E3F" w:rsidP="006009D8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E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عنوان البحث</w:t>
      </w:r>
    </w:p>
    <w:p w14:paraId="734E5B15" w14:textId="47F358F2" w:rsidR="00FA0E3F" w:rsidRPr="00FA0E3F" w:rsidRDefault="00C17B4E" w:rsidP="006009D8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اعداد: </w:t>
      </w:r>
      <w:r w:rsidR="00FA0E3F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لقب </w:t>
      </w:r>
      <w:r w:rsidR="41A129B7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الباحث، اللإسم</w:t>
      </w:r>
      <w:r w:rsidR="00FA0E3F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 والثاني</w:t>
      </w:r>
      <w:r w:rsidR="54F8C080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A0E3F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التخصص</w:t>
      </w:r>
      <w:r w:rsidR="00FA0E3F"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p w14:paraId="5A61C399" w14:textId="34828D0C" w:rsidR="00FA0E3F" w:rsidRPr="00FA0E3F" w:rsidRDefault="00FA0E3F" w:rsidP="006009D8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اشراف:</w:t>
      </w:r>
      <w:r w:rsidRPr="00FA0E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اللقب، الاسم الأول والثاني المرتبة العلمية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الجامعة والكلية  </w:t>
      </w:r>
    </w:p>
    <w:p w14:paraId="30DBCC1E" w14:textId="6817A38E" w:rsidR="00FA0E3F" w:rsidRDefault="00FA0E3F" w:rsidP="5FE8E309">
      <w:pPr>
        <w:spacing w:line="240" w:lineRule="auto"/>
        <w:ind w:firstLine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تهتم الدراسة ب........الهدف منها ..... استخدم المنهج ... طبقت على عينة مكونة من .....  باستخدام " أداة البحث "استبانة ..... وتم تحليل النتائج باستخدام .....، ومن اهم نتائج الدراسة .....ويوصى ب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......</w:t>
      </w:r>
    </w:p>
    <w:p w14:paraId="74A34D00" w14:textId="0D5DC6B1" w:rsidR="00576AA3" w:rsidRPr="002B627B" w:rsidRDefault="00BF1E29" w:rsidP="00FA0E3F">
      <w:pPr>
        <w:spacing w:line="240" w:lineRule="auto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</w:pPr>
      <w:r w:rsidRPr="002B627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>ملاحظة هامة جدا</w:t>
      </w:r>
    </w:p>
    <w:p w14:paraId="619C27C6" w14:textId="096C8FA9" w:rsidR="00BF1E29" w:rsidRPr="00BF1E29" w:rsidRDefault="00BF1E29" w:rsidP="00FA0E3F">
      <w:pPr>
        <w:spacing w:line="240" w:lineRule="auto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تترجم الخلاصة </w:t>
      </w:r>
      <w:r w:rsidR="00792F1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وتوضع الترجمة في صفحة مستقلة أخر صفحة من البحث</w:t>
      </w:r>
    </w:p>
    <w:p w14:paraId="3245D52D" w14:textId="77777777" w:rsidR="00E13887" w:rsidRDefault="00E1388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433F582B" w14:textId="0D1A2C35" w:rsidR="00E13887" w:rsidRDefault="00237F5F" w:rsidP="00C5559D">
      <w:pPr>
        <w:pStyle w:val="Heading1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bookmarkStart w:id="0" w:name="_Toc55090866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الشكر والتقدير</w:t>
      </w:r>
      <w:bookmarkEnd w:id="0"/>
    </w:p>
    <w:p w14:paraId="401EAC1E" w14:textId="77777777" w:rsidR="00E13887" w:rsidRDefault="00E13887" w:rsidP="00E1388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56DEAE14" w14:textId="77777777" w:rsidR="00E13887" w:rsidRDefault="00E1388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58B09E79" w14:textId="5B707DBB" w:rsidR="00FF04D2" w:rsidRDefault="00237F5F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1" w:name="_Toc55090867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فهرس المح</w:t>
      </w:r>
      <w:r w:rsidR="00FF04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تويات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-85372491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ABC762E" w14:textId="0C113934" w:rsidR="00FF04D2" w:rsidRDefault="00FF04D2" w:rsidP="002B44A5">
          <w:pPr>
            <w:pStyle w:val="TOCHeading"/>
          </w:pPr>
        </w:p>
        <w:p w14:paraId="24E064AA" w14:textId="7567CE1F" w:rsidR="002B44A5" w:rsidRDefault="00FF04D2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090865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الخلاصة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Toc55090865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‌ب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82A0DA" w14:textId="2AD37387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66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الشكر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والتقدير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Toc55090866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‌ج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61B5E4" w14:textId="31E80842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67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فهرس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المحتويات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Toc55090867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‌د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8BDED7" w14:textId="6D390963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68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فهرس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الجداول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Toc55090868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‌ه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0D758" w14:textId="09C85887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69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فهرس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الأشكال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Toc55090869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‌و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E81FA8C" w14:textId="313F62BE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0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فهرس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الملاحق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Toc55090870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rFonts w:hint="cs"/>
                <w:noProof/>
                <w:webHidden/>
                <w:rtl/>
              </w:rPr>
              <w:t>‌ز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75B3D0" w14:textId="05C95553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1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المقدمة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ومشكلة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Toc55090871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1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7FFC12" w14:textId="63B8EA7D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2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المشكلة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.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Toc55090872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1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F5F949" w14:textId="17CAC7C3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3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أهمية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Toc55090873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1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692894" w14:textId="5E27C9C7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4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الأهداف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Toc55090874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1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46A56A" w14:textId="4710D308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5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فرضية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أو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أسئلة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Toc55090875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1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447980" w14:textId="004A4BFF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6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المصطلحات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الاجرائية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Toc55090876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2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F5DA7F" w14:textId="58938037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7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حدود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Toc55090877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2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CC2BEB" w14:textId="7DEF7F50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8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مسلمات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Toc55090878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2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BD9648" w14:textId="05B09739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79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الإطار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النظري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والدراسات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السابقة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Toc55090879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B4609" w14:textId="38A5AF62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0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الاطار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النظري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Toc55090880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FAA71B" w14:textId="3269E8C6" w:rsidR="002B44A5" w:rsidRDefault="00570D6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1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أولا</w:t>
            </w:r>
            <w:r w:rsidR="002B44A5" w:rsidRPr="00EB2302">
              <w:rPr>
                <w:rStyle w:val="Hyperlink"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Toc55090881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2E9767F" w14:textId="01F49744" w:rsidR="002B44A5" w:rsidRDefault="00570D6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2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ثانيا</w:t>
            </w:r>
            <w:r w:rsidR="002B44A5" w:rsidRPr="00EB2302">
              <w:rPr>
                <w:rStyle w:val="Hyperlink"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Toc55090882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73CF1D" w14:textId="2EE71649" w:rsidR="002B44A5" w:rsidRDefault="00570D6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3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ثالثا</w:t>
            </w:r>
            <w:r w:rsidR="002B44A5" w:rsidRPr="00EB2302">
              <w:rPr>
                <w:rStyle w:val="Hyperlink"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Toc55090883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D515E" w14:textId="0F74DDBE" w:rsidR="002B44A5" w:rsidRDefault="00570D6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4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رابعا</w:t>
            </w:r>
            <w:r w:rsidR="002B44A5" w:rsidRPr="00EB2302">
              <w:rPr>
                <w:rStyle w:val="Hyperlink"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Toc55090884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876814" w14:textId="0AC82663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5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الدراسات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السابقة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Toc55090885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3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B09471" w14:textId="369F54D5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6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أسلوب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وادواته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Toc55090886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3B9056" w14:textId="1B7E2FA5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7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منهج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ويبرر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سبب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اختياره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.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Toc55090887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1D128D" w14:textId="6800B928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8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مجتمع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Toc55090888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5D86DD" w14:textId="09F858BE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89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عينة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.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Toc55090889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20B8561" w14:textId="41D3A024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0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حدود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الدراسة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Toc55090890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08C3CF" w14:textId="722D0885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1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أدوات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. "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يوضح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محتواها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"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Toc55090891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E4CD9C8" w14:textId="06907897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2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إجراءات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"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وصف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واضح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لكيفية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جمع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البيانات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والمعلومات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الأساسية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للبحث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وأساليب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تحليلها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".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Toc55090892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4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4B919E" w14:textId="3D47CDB9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3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عرض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النتائج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ومناقشتها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.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Toc55090893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5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F1E2A92" w14:textId="499ABEAC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4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أولا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Toc55090894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5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540A84" w14:textId="7A7348E3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5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ثانيا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Toc55090895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5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243DDF" w14:textId="0D596462" w:rsidR="002B44A5" w:rsidRDefault="00570D6D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6" w:history="1">
            <w:r w:rsidR="002B44A5" w:rsidRPr="00EB2302">
              <w:rPr>
                <w:rStyle w:val="Hyperlink"/>
                <w:rFonts w:hint="eastAsia"/>
                <w:noProof/>
                <w:rtl/>
              </w:rPr>
              <w:t>ثالثا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Toc55090896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5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667EA3" w14:textId="4DA5A4EA" w:rsidR="002B44A5" w:rsidRDefault="00570D6D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7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المناقشة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Toc55090897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5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14F8E5" w14:textId="7FA33553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8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الاستنتاجات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Toc55090898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6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9D668D" w14:textId="40D0C6B1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899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التوصيات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Toc55090899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6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73DE5A" w14:textId="5390EB18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900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المراجع</w:t>
            </w:r>
            <w:r w:rsidR="002B44A5" w:rsidRPr="00EB23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Toc55090900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7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260634" w14:textId="0DB42E37" w:rsidR="002B44A5" w:rsidRDefault="00570D6D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rtl/>
            </w:rPr>
          </w:pPr>
          <w:hyperlink w:anchor="_Toc55090901" w:history="1">
            <w:r w:rsidR="002B44A5" w:rsidRPr="00EB2302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الملاحق</w:t>
            </w:r>
            <w:r w:rsidR="002B44A5">
              <w:rPr>
                <w:noProof/>
                <w:webHidden/>
                <w:rtl/>
              </w:rPr>
              <w:tab/>
            </w:r>
            <w:r w:rsidR="002B44A5">
              <w:rPr>
                <w:rStyle w:val="Hyperlink"/>
                <w:noProof/>
                <w:rtl/>
              </w:rPr>
              <w:fldChar w:fldCharType="begin"/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noProof/>
                <w:webHidden/>
              </w:rPr>
              <w:instrText>PAGEREF</w:instrText>
            </w:r>
            <w:r w:rsidR="002B44A5">
              <w:rPr>
                <w:noProof/>
                <w:webHidden/>
                <w:rtl/>
              </w:rPr>
              <w:instrText xml:space="preserve"> _</w:instrText>
            </w:r>
            <w:r w:rsidR="002B44A5">
              <w:rPr>
                <w:noProof/>
                <w:webHidden/>
              </w:rPr>
              <w:instrText>Toc55090901 \h</w:instrText>
            </w:r>
            <w:r w:rsidR="002B44A5">
              <w:rPr>
                <w:noProof/>
                <w:webHidden/>
                <w:rtl/>
              </w:rPr>
              <w:instrText xml:space="preserve"> </w:instrText>
            </w:r>
            <w:r w:rsidR="002B44A5">
              <w:rPr>
                <w:rStyle w:val="Hyperlink"/>
                <w:noProof/>
                <w:rtl/>
              </w:rPr>
            </w:r>
            <w:r w:rsidR="002B44A5">
              <w:rPr>
                <w:rStyle w:val="Hyperlink"/>
                <w:noProof/>
                <w:rtl/>
              </w:rPr>
              <w:fldChar w:fldCharType="separate"/>
            </w:r>
            <w:r w:rsidR="002B44A5">
              <w:rPr>
                <w:noProof/>
                <w:webHidden/>
                <w:rtl/>
              </w:rPr>
              <w:t>8</w:t>
            </w:r>
            <w:r w:rsidR="002B44A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682F9B" w14:textId="6FC8B4C1" w:rsidR="00FF04D2" w:rsidRDefault="00FF04D2" w:rsidP="00FF04D2">
          <w:pPr>
            <w:rPr>
              <w:rtl/>
            </w:rPr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2F7A90C9" w14:textId="77777777" w:rsidR="002B44A5" w:rsidRDefault="002B44A5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2" w:name="_Toc55090868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0912EA82" w14:textId="483EE240" w:rsidR="00237F5F" w:rsidRDefault="00237F5F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37F5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فهرس الجداول</w:t>
      </w:r>
      <w:bookmarkEnd w:id="2"/>
    </w:p>
    <w:p w14:paraId="3E1261B2" w14:textId="77777777" w:rsidR="00CC379E" w:rsidRPr="00CC379E" w:rsidRDefault="00CC379E" w:rsidP="00CC379E">
      <w:pPr>
        <w:rPr>
          <w:rtl/>
        </w:rPr>
      </w:pPr>
    </w:p>
    <w:p w14:paraId="3A1618DB" w14:textId="77777777" w:rsidR="00366F57" w:rsidRPr="00366F57" w:rsidRDefault="00366F57" w:rsidP="00366F57"/>
    <w:p w14:paraId="5E7D5648" w14:textId="77777777" w:rsidR="00E13887" w:rsidRDefault="00E13887" w:rsidP="006168A7">
      <w:pPr>
        <w:spacing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</w:t>
      </w:r>
    </w:p>
    <w:p w14:paraId="57A28827" w14:textId="77777777" w:rsidR="00E13887" w:rsidRDefault="00E1388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35BB2A2F" w14:textId="1465F400" w:rsidR="00237F5F" w:rsidRDefault="00237F5F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3" w:name="_Toc55090869"/>
      <w:r w:rsidRPr="00237F5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فهرس الأشكال</w:t>
      </w:r>
      <w:bookmarkEnd w:id="3"/>
    </w:p>
    <w:p w14:paraId="264E70BA" w14:textId="77777777" w:rsidR="00CC379E" w:rsidRPr="00CC379E" w:rsidRDefault="00CC379E" w:rsidP="00CC379E">
      <w:pPr>
        <w:rPr>
          <w:rtl/>
        </w:rPr>
      </w:pPr>
    </w:p>
    <w:p w14:paraId="7E4DF91E" w14:textId="77777777" w:rsidR="00E13887" w:rsidRDefault="00E13887" w:rsidP="006168A7">
      <w:pPr>
        <w:spacing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</w:t>
      </w:r>
    </w:p>
    <w:p w14:paraId="0A53B237" w14:textId="77777777" w:rsidR="00E13887" w:rsidRDefault="00E1388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684E2650" w14:textId="47E8A69F" w:rsidR="00237F5F" w:rsidRDefault="00237F5F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4" w:name="_Toc55090870"/>
      <w:r w:rsidRPr="00237F5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فهرس الملاحق</w:t>
      </w:r>
      <w:bookmarkEnd w:id="4"/>
    </w:p>
    <w:p w14:paraId="434CF5E8" w14:textId="77777777" w:rsidR="00237F5F" w:rsidRPr="00237F5F" w:rsidRDefault="00237F5F" w:rsidP="006168A7">
      <w:pPr>
        <w:spacing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0D90000" w14:textId="5C8E9D37" w:rsidR="00E13887" w:rsidRDefault="00237F5F" w:rsidP="000F058B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جميع الصفحات السابقة ترقم ابجديا</w:t>
      </w:r>
    </w:p>
    <w:p w14:paraId="0521A764" w14:textId="77777777" w:rsidR="0033131C" w:rsidRDefault="000F058B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  <w:sectPr w:rsidR="0033131C" w:rsidSect="003313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1418" w:header="709" w:footer="709" w:gutter="0"/>
          <w:pgNumType w:fmt="arabicAbjad" w:chapStyle="1"/>
          <w:cols w:space="708"/>
          <w:titlePg/>
          <w:bidi/>
          <w:rtlGutter/>
          <w:docGrid w:linePitch="360"/>
        </w:sect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5D67C0DA" w14:textId="5336732C" w:rsidR="007E39B5" w:rsidRPr="0031108F" w:rsidRDefault="003838B3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5" w:name="_Toc55090871"/>
      <w:r w:rsidRPr="0031108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المقدمة و</w:t>
      </w:r>
      <w:r w:rsidR="001D3D81" w:rsidRPr="0031108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مشكلة </w:t>
      </w:r>
      <w:r w:rsidR="00F31463" w:rsidRPr="0031108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البحث:</w:t>
      </w:r>
      <w:bookmarkEnd w:id="5"/>
    </w:p>
    <w:p w14:paraId="0A1711E3" w14:textId="77777777" w:rsidR="006009D8" w:rsidRDefault="00903799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من أهم عناصر البحث يتم فيها القاء الضوء على الميدان الذي تقع فيه الدراسة وبمدى شعور الباحثة بالمشكلة</w:t>
      </w:r>
      <w:r w:rsidR="00584303"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، المقدمة الجيدة تبدأ بالحديث عن الأمور العامة، والاقل عمومة، ثم الأشد تخصيصا بحيث توصلنا في النهاية الى الشعور بمشكلة حقيقية جديرة بالبحث</w:t>
      </w:r>
      <w:r w:rsidR="006009D8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B4C3D9A" w14:textId="7C20F72D" w:rsidR="00903799" w:rsidRPr="006009D8" w:rsidRDefault="006009D8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معايير</w:t>
      </w:r>
      <w:r w:rsidR="00584303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كتابة المقدمة (دليل اعداد خطة البحث: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84303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ص 7</w:t>
      </w:r>
      <w:r w:rsidR="00584303"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3D71E1E1" w14:textId="77777777" w:rsidR="007D6560" w:rsidRDefault="001D3D81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في ضوء </w:t>
      </w:r>
      <w:r w:rsidR="00F31463">
        <w:rPr>
          <w:rFonts w:ascii="Traditional Arabic" w:hAnsi="Traditional Arabic" w:cs="Traditional Arabic"/>
          <w:b/>
          <w:bCs/>
          <w:sz w:val="32"/>
          <w:szCs w:val="32"/>
          <w:rtl/>
        </w:rPr>
        <w:t>ما تقدم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تم تحديد المشكلة البحث في التساؤل التالي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</w:p>
    <w:p w14:paraId="0EECD252" w14:textId="047709A2" w:rsidR="00903799" w:rsidRDefault="001D3D81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6" w:name="_Toc55090872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المشكلة البحثية </w:t>
      </w:r>
      <w:r w:rsidR="00584303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bookmarkEnd w:id="6"/>
      <w:r w:rsidR="00584303" w:rsidRPr="5FE8E30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210443" w:rsidRPr="5FE8E30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65B940E6" w14:textId="77777777" w:rsidR="007D6560" w:rsidRPr="007D6560" w:rsidRDefault="007D6560" w:rsidP="5FE8E309">
      <w:pPr>
        <w:jc w:val="both"/>
        <w:rPr>
          <w:rtl/>
        </w:rPr>
      </w:pPr>
    </w:p>
    <w:p w14:paraId="655AB162" w14:textId="313356ED" w:rsidR="00903799" w:rsidRPr="006009D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7" w:name="_Toc55090873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أهمية البحث</w:t>
      </w:r>
      <w:r w:rsidR="006009D8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bookmarkEnd w:id="7"/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063AF920" w14:textId="1B208876" w:rsidR="00210443" w:rsidRPr="006009D8" w:rsidRDefault="00210443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يشار فيها الى مدى الاسهام والاضافة النظرية والتطبيقية التي بمكن أن يقدمه او يحققه البحث للعلوم والمعرفة التي تخدم الفرد أو المجتمع أو جميعها بعد </w:t>
      </w:r>
      <w:r w:rsidR="002E7D94"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إنجازه.</w:t>
      </w:r>
      <w:r w:rsidR="002E7D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A08E2">
        <w:rPr>
          <w:rFonts w:ascii="Traditional Arabic" w:hAnsi="Traditional Arabic" w:cs="Traditional Arabic"/>
          <w:b/>
          <w:bCs/>
          <w:sz w:val="32"/>
          <w:szCs w:val="32"/>
          <w:rtl/>
        </w:rPr>
        <w:t>بصيغة خبرية</w:t>
      </w:r>
      <w:r w:rsidR="00DA08E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E518086" w14:textId="298D3356" w:rsidR="00903799" w:rsidRPr="006009D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8" w:name="_Toc55090874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الأهداف</w:t>
      </w:r>
      <w:r w:rsidR="006009D8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bookmarkEnd w:id="8"/>
    </w:p>
    <w:p w14:paraId="7A5FED4E" w14:textId="612F7262" w:rsidR="00903799" w:rsidRPr="006009D8" w:rsidRDefault="00AF34CE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توضح النهايات التي ينبغي الوصول اليها، وتنبع من مشكلة البحث وأسئلته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968A6B8" w14:textId="1883A043" w:rsidR="002E7D94" w:rsidRPr="006009D8" w:rsidRDefault="00AF34CE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معايير كتابة أهداف البحث (دليل اعداد خطة البحث:</w:t>
      </w:r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ص 8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54982681" w14:textId="716E1699" w:rsidR="00903799" w:rsidRPr="006009D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9" w:name="_Toc55090875"/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فرضية </w:t>
      </w:r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أو أسئلة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البحث</w:t>
      </w:r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bookmarkEnd w:id="9"/>
    </w:p>
    <w:p w14:paraId="6704EB87" w14:textId="71995CC9" w:rsidR="00903799" w:rsidRPr="006009D8" w:rsidRDefault="002E7D94" w:rsidP="5FE8E309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الفرضية </w:t>
      </w:r>
      <w:r w:rsidR="00001F23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هي</w:t>
      </w:r>
      <w:r w:rsidR="00AF34CE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إجابات متوقعة ومحتملة يضعها الباحث لحل المشكلة البحثية، تساعده في البحث عن الحقائق، وتتطلب الخبرة العلمية والمعرفية والاطلاع على البحوث والدراسات، </w:t>
      </w:r>
      <w:r w:rsidR="00903799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ليس من الضروري أن تتضمن خطة البحث فرضيات، وانما طبيعة الدراسة تحدد العناصر التي تتضمنها الخطة</w:t>
      </w:r>
      <w:r w:rsidR="00903799"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p w14:paraId="5D891E69" w14:textId="07678592" w:rsidR="00903799" w:rsidRDefault="00AF34CE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معايير كتابة </w:t>
      </w:r>
      <w:r w:rsidR="00001F23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فرضيات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البحث (دليل اعداد خطة البحث: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ص 9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2CE8F235" w14:textId="562A69F1" w:rsidR="002E7D94" w:rsidRPr="006009D8" w:rsidRDefault="002E7D94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ويمكن </w:t>
      </w:r>
      <w:r w:rsidR="004B43E6">
        <w:rPr>
          <w:rFonts w:ascii="Traditional Arabic" w:hAnsi="Traditional Arabic" w:cs="Traditional Arabic"/>
          <w:b/>
          <w:bCs/>
          <w:sz w:val="32"/>
          <w:szCs w:val="32"/>
          <w:rtl/>
        </w:rPr>
        <w:t>استخدام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تساؤلات </w:t>
      </w:r>
      <w:r w:rsidR="004B43E6">
        <w:rPr>
          <w:rFonts w:ascii="Traditional Arabic" w:hAnsi="Traditional Arabic" w:cs="Traditional Arabic"/>
          <w:b/>
          <w:bCs/>
          <w:sz w:val="32"/>
          <w:szCs w:val="32"/>
          <w:rtl/>
        </w:rPr>
        <w:t>البحث وعادة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تنبع من أهداف البحث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31FD254" w14:textId="07E8AFB5" w:rsidR="00001F23" w:rsidRPr="006233F3" w:rsidRDefault="00001F23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bookmarkStart w:id="10" w:name="_Toc55090876"/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المصطلحات</w:t>
      </w:r>
      <w:r w:rsidR="002E7D94"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="004B43E6"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الاجرائية:</w:t>
      </w:r>
      <w:bookmarkEnd w:id="10"/>
      <w:r w:rsidRPr="5FE8E309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p w14:paraId="56D4C19F" w14:textId="40AC1DF8" w:rsidR="00001F23" w:rsidRPr="006009D8" w:rsidRDefault="00001F23" w:rsidP="5FE8E309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ترتب وفقا لورودها في عنوان البحث، او ترتب أبجديا، يشرح الباحث المفاهيم الرئيسية في بحثه حتى لا يفسر من قبل القارئ بمدلول اخر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B0AC457" w14:textId="0CA7EB28" w:rsidR="00001F23" w:rsidRPr="006009D8" w:rsidRDefault="00001F23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معايير كتابة مصطلحات البحث (دليل اعداد خطة البحث: ص 10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1D645805" w14:textId="5E87C825" w:rsidR="00903799" w:rsidRPr="006009D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11" w:name="_Toc55090877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حدود البحث</w:t>
      </w:r>
      <w:r w:rsidR="006009D8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bookmarkEnd w:id="11"/>
    </w:p>
    <w:p w14:paraId="219F2D48" w14:textId="4E14FBFB" w:rsidR="00001F23" w:rsidRPr="006009D8" w:rsidRDefault="00001F23" w:rsidP="5FE8E309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تحديد الحدود الزمنية والمك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نية والموضوعية حسب طبيعة الدراسة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D501763" w14:textId="20F51594" w:rsidR="002E7D94" w:rsidRPr="006009D8" w:rsidRDefault="00001F23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معايير كتابة حدود البحث (دليل اعداد خطة البحث: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 </w:t>
      </w:r>
      <w:r w:rsidR="0001293C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10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7A20F867" w14:textId="61C9D12F" w:rsidR="00903799" w:rsidRPr="006009D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12" w:name="_Toc55090878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مسلمات البحث</w:t>
      </w:r>
      <w:r w:rsidR="006009D8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bookmarkEnd w:id="12"/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0761B167" w14:textId="3F6984B5" w:rsidR="00001F23" w:rsidRPr="006009D8" w:rsidRDefault="00001F23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عباره عن حقائق يعترف بصحتها أهل الاختصاص، واضحة 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لا تحتاج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الى برهان، وتكون مستقاة من التر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كم</w:t>
      </w:r>
      <w:r w:rsidR="006009D8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المعرفي</w:t>
      </w:r>
      <w:r w:rsidR="0001293C"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38EF345" w14:textId="42850D97" w:rsidR="002E7D94" w:rsidRDefault="0001293C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معا</w:t>
      </w:r>
      <w:r w:rsidR="00F90F47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ير كتابة فرضيات البحث (دليل اعداد البحث: ص 10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4AEE7B2F" w14:textId="77777777" w:rsidR="006168A7" w:rsidRDefault="006168A7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A70554B" w14:textId="7FE1D903" w:rsidR="006168A7" w:rsidRDefault="006168A7" w:rsidP="5FE8E309">
      <w:pPr>
        <w:bidi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6CBB37B2" w14:textId="56DB7232" w:rsidR="00F90F47" w:rsidRDefault="00F90F47" w:rsidP="5FE8E309">
      <w:pPr>
        <w:pStyle w:val="Heading1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13" w:name="_Toc55090879"/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</w:t>
      </w:r>
      <w:r w:rsidR="00237F5F"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إ</w:t>
      </w:r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طار النظري</w:t>
      </w:r>
      <w:r w:rsidR="00BC1548"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والدراسات السابقة</w:t>
      </w:r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  <w:bookmarkEnd w:id="13"/>
    </w:p>
    <w:p w14:paraId="3BB8BABC" w14:textId="2F01280A" w:rsidR="00BC1548" w:rsidRDefault="00BC1548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14" w:name="_Toc55090880"/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الاطار النظري:</w:t>
      </w:r>
      <w:bookmarkEnd w:id="14"/>
    </w:p>
    <w:p w14:paraId="76AC1B89" w14:textId="77777777" w:rsidR="00366F57" w:rsidRDefault="00366F57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يقسم إلى مباحث وتكون وثيقة الصلة بموضوع البحث والمشكلة البحثية</w:t>
      </w:r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4118FCEE" w14:textId="52AB3DEE" w:rsidR="00366F57" w:rsidRPr="00366F57" w:rsidRDefault="00366F57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وترتب المعلومات منطقيا من الأقدم للأحدث أو العكس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A69E0A5" w14:textId="438E31CA" w:rsidR="00366F57" w:rsidRDefault="00366F57" w:rsidP="5FE8E309">
      <w:pPr>
        <w:pStyle w:val="Heading3"/>
        <w:jc w:val="both"/>
        <w:rPr>
          <w:rtl/>
        </w:rPr>
      </w:pPr>
      <w:bookmarkStart w:id="15" w:name="_Toc55090881"/>
      <w:r w:rsidRPr="5FE8E309">
        <w:rPr>
          <w:rFonts w:cstheme="minorBidi"/>
          <w:rtl/>
        </w:rPr>
        <w:t>أولا</w:t>
      </w:r>
      <w:r w:rsidRPr="5FE8E309">
        <w:rPr>
          <w:rtl/>
        </w:rPr>
        <w:t>:</w:t>
      </w:r>
      <w:bookmarkEnd w:id="15"/>
    </w:p>
    <w:p w14:paraId="63327B87" w14:textId="0E73B386" w:rsidR="00366F57" w:rsidRDefault="00366F57" w:rsidP="5FE8E309">
      <w:pPr>
        <w:pStyle w:val="Heading3"/>
        <w:jc w:val="both"/>
        <w:rPr>
          <w:rtl/>
        </w:rPr>
      </w:pPr>
      <w:bookmarkStart w:id="16" w:name="_Toc55090882"/>
      <w:r w:rsidRPr="5FE8E309">
        <w:rPr>
          <w:rtl/>
        </w:rPr>
        <w:t>ثانيا:</w:t>
      </w:r>
      <w:bookmarkEnd w:id="16"/>
    </w:p>
    <w:p w14:paraId="6AD41CEE" w14:textId="3B2B3FC6" w:rsidR="00366F57" w:rsidRDefault="00366F57" w:rsidP="5FE8E309">
      <w:pPr>
        <w:pStyle w:val="Heading3"/>
        <w:jc w:val="both"/>
        <w:rPr>
          <w:rtl/>
        </w:rPr>
      </w:pPr>
      <w:bookmarkStart w:id="17" w:name="_Toc55090883"/>
      <w:r w:rsidRPr="5FE8E309">
        <w:rPr>
          <w:rtl/>
        </w:rPr>
        <w:t>ثالثا:</w:t>
      </w:r>
      <w:bookmarkEnd w:id="17"/>
    </w:p>
    <w:p w14:paraId="053A646D" w14:textId="2B4CCA87" w:rsidR="00366F57" w:rsidRPr="00366F57" w:rsidRDefault="00366F57" w:rsidP="5FE8E309">
      <w:pPr>
        <w:pStyle w:val="Heading3"/>
        <w:jc w:val="both"/>
        <w:rPr>
          <w:rtl/>
        </w:rPr>
      </w:pPr>
      <w:bookmarkStart w:id="18" w:name="_Toc55090884"/>
      <w:r w:rsidRPr="5FE8E309">
        <w:rPr>
          <w:rtl/>
        </w:rPr>
        <w:t>رابعا:</w:t>
      </w:r>
      <w:bookmarkEnd w:id="18"/>
    </w:p>
    <w:p w14:paraId="7BA552AC" w14:textId="2F6B3FBA" w:rsidR="002E7D94" w:rsidRPr="00BC1548" w:rsidRDefault="00903799" w:rsidP="5FE8E309">
      <w:pPr>
        <w:pStyle w:val="Heading2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bookmarkStart w:id="19" w:name="_Toc55090885"/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الدراسات السابقة</w:t>
      </w:r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bookmarkEnd w:id="19"/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p w14:paraId="248670BA" w14:textId="2222DF0F" w:rsidR="00C75A95" w:rsidRDefault="0001293C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2E7D94">
        <w:rPr>
          <w:rFonts w:ascii="Traditional Arabic" w:hAnsi="Traditional Arabic" w:cs="Traditional Arabic"/>
          <w:b/>
          <w:bCs/>
          <w:sz w:val="32"/>
          <w:szCs w:val="32"/>
          <w:rtl/>
        </w:rPr>
        <w:t>وهي م</w:t>
      </w: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همة لزيادة الحصيلة العلمية للباحثة في مجال بحثها،</w:t>
      </w:r>
      <w:r w:rsidR="1FD90A03"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وتوثق في المتن وفي قائمة المراجع حسب نظام </w:t>
      </w:r>
      <w:r w:rsidR="1FD90A03" w:rsidRPr="006009D8">
        <w:rPr>
          <w:rFonts w:ascii="Traditional Arabic" w:hAnsi="Traditional Arabic" w:cs="Traditional Arabic"/>
          <w:b/>
          <w:bCs/>
          <w:sz w:val="32"/>
          <w:szCs w:val="32"/>
        </w:rPr>
        <w:t xml:space="preserve"> APA</w:t>
      </w:r>
      <w:r w:rsidRPr="006009D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وهي ليس مجرد عرض لملخص الأبحاث المنشورة، بل يلزم إيضاح أهميتها لموضوع البحث ومقارنتها أوجه الشبه والاختلاف بين الباحثين وموضوع الدراسة، وتوضيح الثغرات، وتستنتج خلاصة تساعد الباحثة على الرؤية الصحيحة ل</w:t>
      </w:r>
      <w:r w:rsidR="00C75A9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مشكل</w:t>
      </w:r>
      <w:r w:rsidR="00C75A9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237F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وتنظم تنظيم منطقيا  من الأقدم للأحدث أو العكس</w:t>
      </w:r>
      <w:r w:rsidR="00237F5F">
        <w:rPr>
          <w:rFonts w:ascii="Traditional Arabic" w:hAnsi="Traditional Arabic" w:cs="Traditional Arabic"/>
          <w:b/>
          <w:bCs/>
          <w:sz w:val="32"/>
          <w:szCs w:val="32"/>
        </w:rPr>
        <w:t xml:space="preserve"> .</w:t>
      </w:r>
      <w:r w:rsidR="6AA2E83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6D3D5AEE" w14:textId="491422C3" w:rsidR="002E7D94" w:rsidRDefault="00C75A95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مثال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05AE2CBE" w14:textId="7F2A0CFD" w:rsidR="00C75A95" w:rsidRDefault="004B43E6" w:rsidP="5FE8E3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2E7D94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جرى </w:t>
      </w: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(فدا</w:t>
      </w:r>
      <w:r w:rsidR="00C75A95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،2018:</w:t>
      </w:r>
      <w:r w:rsidR="00FB49FE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75A95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ص 6) دراسة بعنوان  ...... ، الهدف منها ..... استخدم المنهج ... طبقت على عينة مكونة من .....  باستخدام استبانة ..... وتم تحليل النتائج باستخدام .....و، ومن اهم نتائج الدراسة</w:t>
      </w:r>
      <w:r w:rsidR="00C75A95"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.....</w:t>
      </w:r>
    </w:p>
    <w:p w14:paraId="49C800B0" w14:textId="17D7EEF6" w:rsidR="00C75A95" w:rsidRDefault="00C75A95" w:rsidP="5FE8E3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....</w:t>
      </w:r>
    </w:p>
    <w:p w14:paraId="51F71813" w14:textId="01EBAAA6" w:rsidR="00C75A95" w:rsidRDefault="00C75A95" w:rsidP="5FE8E3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.....</w:t>
      </w:r>
    </w:p>
    <w:p w14:paraId="48FE61D8" w14:textId="04BDB388" w:rsidR="00C75A95" w:rsidRPr="00C75A95" w:rsidRDefault="00C75A95" w:rsidP="5FE8E309">
      <w:pPr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التعليق على الدراسات السابقة</w:t>
      </w:r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14:paraId="7C9D0C5E" w14:textId="17DD8787" w:rsidR="00C75A95" w:rsidRDefault="00C75A95" w:rsidP="5FE8E309">
      <w:pPr>
        <w:pStyle w:val="ListParagraph"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اهم ما ركزت عليه الدراسات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65927CEA" w14:textId="23A36147" w:rsidR="00C75A95" w:rsidRDefault="00C75A95" w:rsidP="5FE8E309">
      <w:pPr>
        <w:pStyle w:val="ListParagraph"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أوجه الاتفاق بين الدراسة الحالية والدراسات السابقة</w:t>
      </w:r>
    </w:p>
    <w:p w14:paraId="045D6A43" w14:textId="1853B738" w:rsidR="00C75A95" w:rsidRDefault="00C75A95" w:rsidP="5FE8E309">
      <w:pPr>
        <w:pStyle w:val="ListParagraph"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أوجه الاختلاف بين الدراسة الحالية والدراسات السابقة</w:t>
      </w:r>
    </w:p>
    <w:p w14:paraId="5EA89FEE" w14:textId="39F8896D" w:rsidR="00C75A95" w:rsidRDefault="00C75A95" w:rsidP="5FE8E309">
      <w:pPr>
        <w:pStyle w:val="ListParagraph"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مدى الاستفادة من الدراسات السابقة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3FB912C9" w14:textId="4AF21544" w:rsidR="006168A7" w:rsidRPr="006168A7" w:rsidRDefault="006168A7" w:rsidP="5FE8E309">
      <w:pPr>
        <w:bidi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1D72F900" w14:textId="6CD7C260" w:rsidR="00AC1C06" w:rsidRPr="00BC1548" w:rsidRDefault="00DA08E2" w:rsidP="5FE8E309">
      <w:pPr>
        <w:pStyle w:val="Heading1"/>
        <w:jc w:val="both"/>
        <w:rPr>
          <w:rFonts w:ascii="Traditional Arabic" w:hAnsi="Traditional Arabic" w:cs="Traditional Arabic"/>
          <w:b/>
          <w:bCs/>
          <w:u w:val="single"/>
          <w:rtl/>
        </w:rPr>
      </w:pPr>
      <w:bookmarkStart w:id="20" w:name="_Toc55090886"/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أسلوب البحث وادواته</w:t>
      </w:r>
      <w:bookmarkEnd w:id="20"/>
    </w:p>
    <w:p w14:paraId="0CC7A1FD" w14:textId="17641542" w:rsidR="0001293C" w:rsidRPr="006009D8" w:rsidRDefault="0001293C" w:rsidP="5FE8E30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مكون رئيس لخطة الباحثة، ترسم الخارطة للأساليب والطرق التي سوف تستخدمها </w:t>
      </w:r>
      <w:r w:rsidR="00AC1C06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الباحثة ويتضمن المنهج واجراءاته العناصر الآتية</w:t>
      </w:r>
    </w:p>
    <w:p w14:paraId="75904E07" w14:textId="5EA8E896" w:rsidR="00AC1C06" w:rsidRPr="006009D8" w:rsidRDefault="00AC1C06" w:rsidP="5FE8E309">
      <w:pPr>
        <w:pStyle w:val="ListParagraph"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عرض المشاكل والعوائق التي يؤخذ بها عند معالجة موضوع البحث</w:t>
      </w: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7EDEF81" w14:textId="66EC6695" w:rsidR="00760EE1" w:rsidRDefault="00AC1C06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21" w:name="_Toc55090887"/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منهج البحث</w:t>
      </w:r>
      <w:r w:rsidR="00760EE1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3770D425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يوضح نوع المنهج </w:t>
      </w:r>
      <w:r w:rsidR="00760EE1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ويبرر سبب اختياره.</w:t>
      </w:r>
      <w:bookmarkEnd w:id="21"/>
    </w:p>
    <w:p w14:paraId="2DD31893" w14:textId="7CCB16DB" w:rsidR="007D6560" w:rsidRDefault="00760EE1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22" w:name="_Toc55090888"/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مجتمع</w:t>
      </w:r>
      <w:r w:rsidR="007D6560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البحث</w:t>
      </w:r>
      <w:r w:rsidR="33C7A3BC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يوصف مجتمع البحث وخصائصة</w:t>
      </w:r>
      <w:bookmarkEnd w:id="22"/>
    </w:p>
    <w:p w14:paraId="16ED5FD4" w14:textId="3B1531E5" w:rsidR="00AC1C06" w:rsidRDefault="00760EE1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r w:rsidRPr="5FE8E30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bookmarkStart w:id="23" w:name="_Toc55090889"/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عينة البحث</w:t>
      </w:r>
      <w:r w:rsidR="00AC1C06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13D9AD0C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يحدد نوع العينة ووصفها</w:t>
      </w:r>
      <w:bookmarkEnd w:id="23"/>
    </w:p>
    <w:p w14:paraId="76001128" w14:textId="186AA553" w:rsidR="00DA08E2" w:rsidRPr="006009D8" w:rsidRDefault="00DA08E2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24" w:name="_Toc5509089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حدود الدراسة</w:t>
      </w:r>
      <w:bookmarkEnd w:id="24"/>
    </w:p>
    <w:p w14:paraId="4ABD080C" w14:textId="6361EEF3" w:rsidR="00760EE1" w:rsidRDefault="00760EE1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25" w:name="_Toc55090891"/>
      <w:r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أدوات البحث</w:t>
      </w:r>
      <w:r w:rsidR="007D6560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DA08E2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 يوضح محتواها "</w:t>
      </w:r>
      <w:bookmarkEnd w:id="25"/>
      <w:r w:rsidR="00DA08E2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5FBCF7E3" w:rsidRPr="5FE8E30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بالتفصيل</w:t>
      </w:r>
    </w:p>
    <w:p w14:paraId="332F854F" w14:textId="4426B728" w:rsidR="004C7234" w:rsidRDefault="00DA08E2" w:rsidP="00366F57">
      <w:pPr>
        <w:pStyle w:val="ListParagraph"/>
        <w:spacing w:line="240" w:lineRule="auto"/>
        <w:outlineLvl w:val="1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26" w:name="_Toc55090892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إجراءات البحث "</w:t>
      </w:r>
      <w:r w:rsidR="00AC1C06" w:rsidRPr="006009D8">
        <w:rPr>
          <w:rFonts w:ascii="Traditional Arabic" w:hAnsi="Traditional Arabic" w:cs="Traditional Arabic"/>
          <w:b/>
          <w:bCs/>
          <w:sz w:val="32"/>
          <w:szCs w:val="32"/>
          <w:rtl/>
        </w:rPr>
        <w:t>وصف واضح لكيفية جمع البيانات والمعلومات الأساسية للبحث وأساليب تحليلها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760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bookmarkEnd w:id="26"/>
    </w:p>
    <w:p w14:paraId="1C4D5120" w14:textId="5D2DF910" w:rsidR="006168A7" w:rsidRDefault="006168A7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47B5FFB3" w14:textId="0B83BB1A" w:rsidR="004C7234" w:rsidRDefault="004C7234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27" w:name="_Toc55090893"/>
      <w:r w:rsidRPr="00BC154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عرض النتائج ومناقشتها.</w:t>
      </w:r>
      <w:bookmarkEnd w:id="27"/>
    </w:p>
    <w:p w14:paraId="57AD7E7B" w14:textId="542F4552" w:rsidR="007D6560" w:rsidRDefault="007D6560" w:rsidP="5FE8E309">
      <w:pPr>
        <w:pStyle w:val="Heading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28" w:name="_Toc55090894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أولا</w:t>
      </w:r>
      <w:bookmarkEnd w:id="28"/>
    </w:p>
    <w:p w14:paraId="539A7AD4" w14:textId="45F25013" w:rsidR="007D6560" w:rsidRDefault="007D6560" w:rsidP="5FE8E309">
      <w:pPr>
        <w:pStyle w:val="Heading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29" w:name="_Toc55090895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ثانيا</w:t>
      </w:r>
      <w:bookmarkEnd w:id="29"/>
    </w:p>
    <w:p w14:paraId="7BF6B061" w14:textId="2C640F08" w:rsidR="007D6560" w:rsidRPr="007D6560" w:rsidRDefault="007D6560" w:rsidP="5FE8E309">
      <w:pPr>
        <w:pStyle w:val="Heading3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30" w:name="_Toc55090896"/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ثالثا</w:t>
      </w:r>
      <w:bookmarkEnd w:id="30"/>
    </w:p>
    <w:p w14:paraId="3E0F0D13" w14:textId="2BD1B8D9" w:rsidR="00DA08E2" w:rsidRDefault="00DA08E2" w:rsidP="004C723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يقسم الى عدة اقسام وترتب العناوين ترتيبا منطقيا مرتبطا بأهداف البحث </w:t>
      </w:r>
    </w:p>
    <w:p w14:paraId="54E13F89" w14:textId="77777777" w:rsidR="00CC379E" w:rsidRDefault="00DA08E2" w:rsidP="00CC379E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تعرض النتائج على شكل جداول او رسوم بيانية أو اشكال " صور، مخططات، رسوم " تفسر النتائج ويتم تحليلها ومناقشتها </w:t>
      </w:r>
      <w:r w:rsidR="005927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بالاستناد مع ما يؤيدها أو يناقضها من الدراسات السابقة.</w:t>
      </w:r>
      <w:bookmarkStart w:id="31" w:name="_Toc55090244"/>
      <w:bookmarkStart w:id="32" w:name="_Toc55090668"/>
    </w:p>
    <w:p w14:paraId="4F195E49" w14:textId="0E0AACAB" w:rsidR="00BC1548" w:rsidRDefault="00CC379E" w:rsidP="00CC379E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الجدول</w:t>
      </w:r>
      <w:r w:rsidR="00E8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 ..)</w:t>
      </w:r>
      <w:r w:rsidR="004249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يكتب رقم وعنوان الجدول </w:t>
      </w:r>
      <w:r w:rsidR="00E10B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أعلى الجدول</w:t>
      </w:r>
      <w:bookmarkEnd w:id="31"/>
      <w:bookmarkEnd w:id="32"/>
    </w:p>
    <w:p w14:paraId="7A828B20" w14:textId="77777777" w:rsidR="00204BF7" w:rsidRDefault="008B1178" w:rsidP="00204BF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يكتب التعليق على الجدول تحت الجدول</w:t>
      </w:r>
      <w:bookmarkStart w:id="33" w:name="_Toc55090669"/>
    </w:p>
    <w:p w14:paraId="58FACEBF" w14:textId="77777777" w:rsidR="00204BF7" w:rsidRDefault="00204BF7" w:rsidP="00204BF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F90034E" w14:textId="7D203E16" w:rsidR="00E10BAA" w:rsidRDefault="00204BF7" w:rsidP="00204BF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10B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لشكل(..)</w:t>
      </w:r>
      <w:r w:rsidR="00771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10B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71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يكتب رقم وعنوان الشكل أسفل الصورة او الرسم </w:t>
      </w:r>
      <w:r w:rsidR="00AA24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البياني أو الرسم التوضيحي</w:t>
      </w:r>
      <w:bookmarkEnd w:id="33"/>
    </w:p>
    <w:p w14:paraId="0CDE05EB" w14:textId="7FDF905B" w:rsidR="00E90E41" w:rsidRDefault="00E90E41" w:rsidP="00E817D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يكتب مصدر</w:t>
      </w:r>
      <w:r w:rsidR="005038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اقتباس </w:t>
      </w:r>
      <w:r w:rsidR="005038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الشكل تحت عنوان الشكل </w:t>
      </w:r>
    </w:p>
    <w:p w14:paraId="25248FDE" w14:textId="20BA015A" w:rsidR="008B1178" w:rsidRDefault="008D0A8D" w:rsidP="00E817D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يكتب التعليق على الشكل </w:t>
      </w:r>
      <w:r w:rsidR="00E90E41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تحت الشكل</w:t>
      </w:r>
    </w:p>
    <w:p w14:paraId="0917337C" w14:textId="08B38F92" w:rsidR="037A2742" w:rsidRDefault="037A2742" w:rsidP="5FE8E309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مناقشة النتائج</w:t>
      </w:r>
    </w:p>
    <w:p w14:paraId="619426D8" w14:textId="47D4DED5" w:rsidR="57A15FC8" w:rsidRDefault="57A15FC8" w:rsidP="5FE8E30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يتم عرضها متسلسلة حسب أهداف</w:t>
      </w:r>
      <w:r w:rsidR="6B56FA9F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ونتائج البحث</w:t>
      </w:r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146B71DB" w14:textId="4FF422EF" w:rsidR="764518C8" w:rsidRDefault="764518C8" w:rsidP="5FE8E309">
      <w:pPr>
        <w:pStyle w:val="Heading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57A15FC8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</w:p>
    <w:p w14:paraId="1137CB3F" w14:textId="45F25013" w:rsidR="56D2A273" w:rsidRDefault="56D2A273" w:rsidP="5FE8E309">
      <w:pPr>
        <w:pStyle w:val="Heading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ثانيا</w:t>
      </w:r>
    </w:p>
    <w:p w14:paraId="212CD839" w14:textId="2C640F08" w:rsidR="56D2A273" w:rsidRDefault="56D2A273" w:rsidP="5FE8E309">
      <w:pPr>
        <w:pStyle w:val="Heading3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ثالثا</w:t>
      </w:r>
    </w:p>
    <w:p w14:paraId="65FFC321" w14:textId="47A61BC1" w:rsidR="007D6560" w:rsidRDefault="007D6560" w:rsidP="5FE8E309">
      <w:pPr>
        <w:spacing w:line="240" w:lineRule="auto"/>
      </w:pPr>
    </w:p>
    <w:p w14:paraId="14875B31" w14:textId="03ACBBCB" w:rsidR="006168A7" w:rsidRDefault="0037211D" w:rsidP="5FE8E309">
      <w:pPr>
        <w:bidi w:val="0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5FE8E309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 </w:t>
      </w:r>
      <w:r w:rsidR="002932A6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يتم فيها مناقشة</w:t>
      </w:r>
      <w:r w:rsidR="002A6CBF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وتفسير</w:t>
      </w:r>
      <w:r w:rsidR="002932A6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12E4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البحث </w:t>
      </w:r>
      <w:r w:rsidR="01E1B239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من وجهة نظر الباحث مدعمة </w:t>
      </w:r>
      <w:r w:rsidR="56F267DE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بالأدلة</w:t>
      </w:r>
      <w:r w:rsidR="01E1B239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والحقائق و</w:t>
      </w:r>
      <w:r w:rsidR="00D512E4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مدعمة بالدراسات السابقة المؤيدة </w:t>
      </w:r>
      <w:r w:rsidR="002A6CBF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او </w:t>
      </w:r>
      <w:r w:rsidR="007D6560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A6CBF" w:rsidRPr="5FE8E309">
        <w:rPr>
          <w:rFonts w:ascii="Traditional Arabic" w:hAnsi="Traditional Arabic" w:cs="Traditional Arabic"/>
          <w:b/>
          <w:bCs/>
          <w:sz w:val="36"/>
          <w:szCs w:val="36"/>
          <w:rtl/>
        </w:rPr>
        <w:t>لمعارض</w:t>
      </w:r>
      <w:r w:rsidR="48A22F85" w:rsidRPr="5FE8E309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7FEA72DE" w14:textId="77777777" w:rsidR="007D6560" w:rsidRDefault="000F058B" w:rsidP="007D6560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34" w:name="_Toc55090898"/>
      <w:r w:rsidRPr="005038E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الاستنتاجات</w:t>
      </w:r>
      <w:bookmarkEnd w:id="34"/>
    </w:p>
    <w:p w14:paraId="3DD36715" w14:textId="01C14E58" w:rsidR="006168A7" w:rsidRPr="005038E5" w:rsidRDefault="005927CC" w:rsidP="007D6560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5038E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bookmarkStart w:id="35" w:name="_Toc55090899"/>
      <w:r w:rsidR="00366F5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</w:t>
      </w:r>
      <w:r w:rsidR="004C7234" w:rsidRPr="005038E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لتوصيات</w:t>
      </w:r>
      <w:r w:rsidRPr="005038E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  <w:bookmarkEnd w:id="35"/>
    </w:p>
    <w:p w14:paraId="1B286D3D" w14:textId="6EB8F5A3" w:rsidR="006A392C" w:rsidRPr="004C7234" w:rsidRDefault="006168A7" w:rsidP="006168A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3EA7189A" w14:textId="5F42D581" w:rsidR="00903799" w:rsidRPr="003D4C94" w:rsidRDefault="00903799" w:rsidP="00FF04D2">
      <w:pPr>
        <w:pStyle w:val="Heading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bookmarkStart w:id="36" w:name="_Toc55090900"/>
      <w:r w:rsidRPr="003D4C9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المراجع</w:t>
      </w:r>
      <w:r w:rsidR="00E66894" w:rsidRPr="003D4C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  <w:bookmarkEnd w:id="36"/>
    </w:p>
    <w:p w14:paraId="17684F3E" w14:textId="548EA798" w:rsidR="006A392C" w:rsidRDefault="00AC1C06" w:rsidP="006A392C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يتم كتابتها وفقا لنظام </w:t>
      </w:r>
      <w:r w:rsidRPr="006A392C">
        <w:rPr>
          <w:rFonts w:ascii="Traditional Arabic" w:hAnsi="Traditional Arabic" w:cs="Traditional Arabic"/>
          <w:b/>
          <w:bCs/>
          <w:sz w:val="32"/>
          <w:szCs w:val="32"/>
        </w:rPr>
        <w:t xml:space="preserve">APA </w:t>
      </w:r>
      <w:r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وهو النظام المتبع في جامعة الأميرة نورة بنت عبد الرحمن.</w:t>
      </w:r>
      <w:r w:rsidR="006009D8" w:rsidRPr="006A39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72B68"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تكتب المراجع العربية أولا ثم الأجنبية </w:t>
      </w:r>
      <w:r w:rsidR="006009D8" w:rsidRPr="006A39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ثم المواقع الالكترونية</w:t>
      </w:r>
      <w:r w:rsidR="00472B68"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</w:p>
    <w:p w14:paraId="7FC06442" w14:textId="1663F498" w:rsidR="006A392C" w:rsidRDefault="006A392C" w:rsidP="006A392C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ترتب </w:t>
      </w:r>
      <w:r w:rsidR="00F31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ابجديا.</w:t>
      </w:r>
    </w:p>
    <w:p w14:paraId="0C726218" w14:textId="0693417D" w:rsidR="006A392C" w:rsidRDefault="00E66894" w:rsidP="005927CC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معاير كتابة </w:t>
      </w:r>
      <w:r w:rsidR="00F31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المراجع 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كتابة الرسائل)</w:t>
      </w:r>
    </w:p>
    <w:p w14:paraId="1956C8E1" w14:textId="77777777" w:rsidR="00E13887" w:rsidRDefault="00E13887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27B49097" w14:textId="6045A110" w:rsidR="00E13887" w:rsidRDefault="005927CC" w:rsidP="00FF04D2">
      <w:pPr>
        <w:pStyle w:val="Heading1"/>
        <w:rPr>
          <w:rFonts w:ascii="Traditional Arabic" w:hAnsi="Traditional Arabic" w:cs="Traditional Arabic"/>
          <w:b/>
          <w:bCs/>
          <w:rtl/>
        </w:rPr>
      </w:pPr>
      <w:bookmarkStart w:id="37" w:name="_Toc55090901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</w:t>
      </w:r>
      <w:r w:rsidR="00903799" w:rsidRPr="006009D8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5038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احق</w:t>
      </w:r>
      <w:bookmarkEnd w:id="37"/>
      <w:r w:rsidR="00903799" w:rsidRPr="006009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A40CABC" w14:textId="3D7A2DA6" w:rsidR="007D6560" w:rsidRDefault="007D6560" w:rsidP="007D6560">
      <w:pPr>
        <w:rPr>
          <w:rtl/>
        </w:rPr>
      </w:pPr>
      <w:r>
        <w:rPr>
          <w:rFonts w:hint="cs"/>
          <w:rtl/>
        </w:rPr>
        <w:t>ملحق 1</w:t>
      </w:r>
    </w:p>
    <w:p w14:paraId="13361372" w14:textId="4906DE22" w:rsidR="007D6560" w:rsidRDefault="007D6560" w:rsidP="007D6560">
      <w:pPr>
        <w:rPr>
          <w:rtl/>
        </w:rPr>
      </w:pPr>
      <w:r>
        <w:rPr>
          <w:rFonts w:hint="cs"/>
          <w:rtl/>
        </w:rPr>
        <w:t>ملحق 2</w:t>
      </w:r>
    </w:p>
    <w:p w14:paraId="27849DE3" w14:textId="3CF4DE53" w:rsidR="007D6560" w:rsidRDefault="007D6560" w:rsidP="007D6560">
      <w:pPr>
        <w:rPr>
          <w:rtl/>
        </w:rPr>
      </w:pPr>
      <w:r>
        <w:rPr>
          <w:rFonts w:hint="cs"/>
          <w:rtl/>
        </w:rPr>
        <w:t>ملحق 3</w:t>
      </w:r>
    </w:p>
    <w:p w14:paraId="1901DFCF" w14:textId="70C206E3" w:rsidR="007D6560" w:rsidRPr="007D6560" w:rsidRDefault="007D6560" w:rsidP="007D6560">
      <w:pPr>
        <w:rPr>
          <w:rtl/>
        </w:rPr>
      </w:pPr>
      <w:r>
        <w:rPr>
          <w:rFonts w:hint="cs"/>
          <w:rtl/>
        </w:rPr>
        <w:t>ملحق 4</w:t>
      </w:r>
    </w:p>
    <w:p w14:paraId="257D3B4B" w14:textId="11ACA7F8" w:rsidR="006A392C" w:rsidRPr="006A392C" w:rsidRDefault="00472B68" w:rsidP="00E13887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>يلحق بال</w:t>
      </w:r>
      <w:r w:rsidR="00592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بحث</w:t>
      </w:r>
      <w:r w:rsidRPr="006A392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الخرائط، الاستبانة، الأدوات، التجهيزات، الصور ......الخ </w:t>
      </w:r>
    </w:p>
    <w:p w14:paraId="1AE8097F" w14:textId="638FAE79" w:rsidR="00903799" w:rsidRPr="00E13887" w:rsidRDefault="006A392C" w:rsidP="00E13887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E138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تحدد ال</w:t>
      </w:r>
      <w:r w:rsidR="00903799" w:rsidRPr="00E13887">
        <w:rPr>
          <w:rFonts w:ascii="Traditional Arabic" w:hAnsi="Traditional Arabic" w:cs="Traditional Arabic"/>
          <w:b/>
          <w:bCs/>
          <w:sz w:val="32"/>
          <w:szCs w:val="32"/>
          <w:rtl/>
        </w:rPr>
        <w:t>ملحقات</w:t>
      </w:r>
      <w:r w:rsidRPr="00E138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حسب </w:t>
      </w:r>
      <w:r w:rsidR="00903799" w:rsidRPr="00E13887">
        <w:rPr>
          <w:rFonts w:ascii="Traditional Arabic" w:hAnsi="Traditional Arabic" w:cs="Traditional Arabic"/>
          <w:b/>
          <w:bCs/>
          <w:sz w:val="32"/>
          <w:szCs w:val="32"/>
          <w:rtl/>
        </w:rPr>
        <w:t>طبيعة الدراسة</w:t>
      </w:r>
      <w:r w:rsidRPr="00E138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62D9000" w14:textId="0F41C578" w:rsidR="00B2239F" w:rsidRDefault="00B2239F" w:rsidP="00B2239F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للمزيد (دليل كتابة الرسائل بجامعة الأميرة نورة بنت عبد الرحمن).</w:t>
      </w:r>
    </w:p>
    <w:p w14:paraId="1A2A1182" w14:textId="5AEE5C60" w:rsidR="00F31463" w:rsidRPr="00FD0CB9" w:rsidRDefault="00F31463" w:rsidP="00B2239F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F31463" w:rsidRPr="00FD0CB9" w:rsidSect="0033131C">
      <w:pgSz w:w="11906" w:h="16838"/>
      <w:pgMar w:top="1701" w:right="1701" w:bottom="1701" w:left="1418" w:header="709" w:footer="709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A11" w14:textId="77777777" w:rsidR="00570D6D" w:rsidRDefault="00570D6D" w:rsidP="00ED5C89">
      <w:pPr>
        <w:spacing w:after="0" w:line="240" w:lineRule="auto"/>
      </w:pPr>
      <w:r>
        <w:separator/>
      </w:r>
    </w:p>
  </w:endnote>
  <w:endnote w:type="continuationSeparator" w:id="0">
    <w:p w14:paraId="07ECEE1F" w14:textId="77777777" w:rsidR="00570D6D" w:rsidRDefault="00570D6D" w:rsidP="00ED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rtising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D767" w14:textId="77777777" w:rsidR="00C5559D" w:rsidRDefault="00C5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5" w:themeShade="BF"/>
        <w:rtl/>
      </w:rPr>
      <w:id w:val="37081318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2A9B9FC6" w14:textId="77777777" w:rsidR="00C5559D" w:rsidRDefault="00C5559D">
        <w:pPr>
          <w:pStyle w:val="Footer"/>
          <w:jc w:val="right"/>
          <w:rPr>
            <w:color w:val="2E74B5" w:themeColor="accent5" w:themeShade="BF"/>
            <w:rtl/>
          </w:rPr>
        </w:pPr>
      </w:p>
      <w:p w14:paraId="632CE1DA" w14:textId="61F90E04" w:rsidR="00556118" w:rsidRDefault="00C5559D">
        <w:pPr>
          <w:pStyle w:val="Footer"/>
          <w:jc w:val="right"/>
        </w:pPr>
        <w:r>
          <w:rPr>
            <w:rFonts w:hint="cs"/>
            <w:color w:val="2E74B5" w:themeColor="accent5" w:themeShade="BF"/>
            <w:rtl/>
          </w:rPr>
          <w:t xml:space="preserve">أعد النموذج </w:t>
        </w:r>
        <w:r w:rsidRPr="00C5559D">
          <w:rPr>
            <w:rFonts w:hint="cs"/>
            <w:color w:val="2E74B5" w:themeColor="accent5" w:themeShade="BF"/>
            <w:rtl/>
          </w:rPr>
          <w:t xml:space="preserve"> د. وفاء شافعي</w:t>
        </w:r>
        <w:r w:rsidR="00556118">
          <w:fldChar w:fldCharType="begin"/>
        </w:r>
        <w:r w:rsidR="00556118">
          <w:instrText xml:space="preserve"> PAGE   \* MERGEFORMAT </w:instrText>
        </w:r>
        <w:r w:rsidR="00556118">
          <w:fldChar w:fldCharType="separate"/>
        </w:r>
        <w:r w:rsidR="00556118">
          <w:rPr>
            <w:noProof/>
          </w:rPr>
          <w:t>2</w:t>
        </w:r>
        <w:r w:rsidR="00556118">
          <w:rPr>
            <w:noProof/>
          </w:rPr>
          <w:fldChar w:fldCharType="end"/>
        </w:r>
      </w:p>
    </w:sdtContent>
  </w:sdt>
  <w:p w14:paraId="44B38B36" w14:textId="0F08E459" w:rsidR="007D6560" w:rsidRPr="00C5559D" w:rsidRDefault="007D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50137191"/>
      <w:docPartObj>
        <w:docPartGallery w:val="Page Numbers (Bottom of Page)"/>
        <w:docPartUnique/>
      </w:docPartObj>
    </w:sdtPr>
    <w:sdtEndPr/>
    <w:sdtContent>
      <w:p w14:paraId="7F5683FC" w14:textId="198FA7C3" w:rsidR="007D6560" w:rsidRDefault="007D65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E24505C" w14:textId="444DFFAE" w:rsidR="007D6560" w:rsidRDefault="007D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0DA" w14:textId="77777777" w:rsidR="00570D6D" w:rsidRDefault="00570D6D" w:rsidP="00ED5C89">
      <w:pPr>
        <w:spacing w:after="0" w:line="240" w:lineRule="auto"/>
      </w:pPr>
      <w:r>
        <w:separator/>
      </w:r>
    </w:p>
  </w:footnote>
  <w:footnote w:type="continuationSeparator" w:id="0">
    <w:p w14:paraId="2B64F67E" w14:textId="77777777" w:rsidR="00570D6D" w:rsidRDefault="00570D6D" w:rsidP="00ED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1D4C" w14:textId="77777777" w:rsidR="00C5559D" w:rsidRDefault="00C5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4C34" w14:textId="77777777" w:rsidR="00C5559D" w:rsidRDefault="00C55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99D" w14:textId="77777777" w:rsidR="00C5559D" w:rsidRDefault="00C5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0E"/>
    <w:multiLevelType w:val="hybridMultilevel"/>
    <w:tmpl w:val="A71C7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343A5"/>
    <w:multiLevelType w:val="hybridMultilevel"/>
    <w:tmpl w:val="89B8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116"/>
    <w:multiLevelType w:val="hybridMultilevel"/>
    <w:tmpl w:val="7976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2E7729"/>
    <w:multiLevelType w:val="hybridMultilevel"/>
    <w:tmpl w:val="42F06CD0"/>
    <w:lvl w:ilvl="0" w:tplc="C69490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EC5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040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70E1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B6E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0F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48E4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B24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219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217FE6"/>
    <w:multiLevelType w:val="hybridMultilevel"/>
    <w:tmpl w:val="972A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0F81"/>
    <w:multiLevelType w:val="hybridMultilevel"/>
    <w:tmpl w:val="9398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5F69"/>
    <w:multiLevelType w:val="hybridMultilevel"/>
    <w:tmpl w:val="1ADCD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CC2220"/>
    <w:multiLevelType w:val="hybridMultilevel"/>
    <w:tmpl w:val="684A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B33"/>
    <w:multiLevelType w:val="hybridMultilevel"/>
    <w:tmpl w:val="AE0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44DB"/>
    <w:multiLevelType w:val="hybridMultilevel"/>
    <w:tmpl w:val="7E9E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443ED"/>
    <w:multiLevelType w:val="hybridMultilevel"/>
    <w:tmpl w:val="41CA78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F8A767B"/>
    <w:multiLevelType w:val="hybridMultilevel"/>
    <w:tmpl w:val="386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2BB5"/>
    <w:multiLevelType w:val="hybridMultilevel"/>
    <w:tmpl w:val="9398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3782"/>
    <w:multiLevelType w:val="hybridMultilevel"/>
    <w:tmpl w:val="46D0FB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F1820D4"/>
    <w:multiLevelType w:val="hybridMultilevel"/>
    <w:tmpl w:val="2C065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ED"/>
    <w:rsid w:val="00001F23"/>
    <w:rsid w:val="0001293C"/>
    <w:rsid w:val="00043AC9"/>
    <w:rsid w:val="000E785F"/>
    <w:rsid w:val="000F058B"/>
    <w:rsid w:val="001B6EFB"/>
    <w:rsid w:val="001D3D81"/>
    <w:rsid w:val="001E73A2"/>
    <w:rsid w:val="001F18C6"/>
    <w:rsid w:val="00204BF7"/>
    <w:rsid w:val="00210443"/>
    <w:rsid w:val="00237F5F"/>
    <w:rsid w:val="002932A6"/>
    <w:rsid w:val="00295C33"/>
    <w:rsid w:val="002A6CBF"/>
    <w:rsid w:val="002B44A5"/>
    <w:rsid w:val="002B47DB"/>
    <w:rsid w:val="002B627B"/>
    <w:rsid w:val="002E7D94"/>
    <w:rsid w:val="0031108F"/>
    <w:rsid w:val="0033131C"/>
    <w:rsid w:val="00366F57"/>
    <w:rsid w:val="0037211D"/>
    <w:rsid w:val="003838B3"/>
    <w:rsid w:val="00392DB9"/>
    <w:rsid w:val="003D135F"/>
    <w:rsid w:val="003D4C94"/>
    <w:rsid w:val="0042491D"/>
    <w:rsid w:val="004442BF"/>
    <w:rsid w:val="00472B68"/>
    <w:rsid w:val="004963ED"/>
    <w:rsid w:val="004B43E6"/>
    <w:rsid w:val="004C5953"/>
    <w:rsid w:val="004C7234"/>
    <w:rsid w:val="005038E5"/>
    <w:rsid w:val="00553F52"/>
    <w:rsid w:val="00556118"/>
    <w:rsid w:val="00570D6D"/>
    <w:rsid w:val="00576AA3"/>
    <w:rsid w:val="00584303"/>
    <w:rsid w:val="00592168"/>
    <w:rsid w:val="005927CC"/>
    <w:rsid w:val="006009D8"/>
    <w:rsid w:val="00606840"/>
    <w:rsid w:val="006168A7"/>
    <w:rsid w:val="006233F3"/>
    <w:rsid w:val="00660C9F"/>
    <w:rsid w:val="006A392C"/>
    <w:rsid w:val="006B4D53"/>
    <w:rsid w:val="0075286A"/>
    <w:rsid w:val="00760EE1"/>
    <w:rsid w:val="007715F0"/>
    <w:rsid w:val="00792F17"/>
    <w:rsid w:val="007A7206"/>
    <w:rsid w:val="007D6560"/>
    <w:rsid w:val="007E39B5"/>
    <w:rsid w:val="00852F04"/>
    <w:rsid w:val="00880347"/>
    <w:rsid w:val="008B1178"/>
    <w:rsid w:val="008D0A8D"/>
    <w:rsid w:val="008F3AAF"/>
    <w:rsid w:val="00903799"/>
    <w:rsid w:val="009A5748"/>
    <w:rsid w:val="00AA2455"/>
    <w:rsid w:val="00AC1C06"/>
    <w:rsid w:val="00AF34CE"/>
    <w:rsid w:val="00B2239F"/>
    <w:rsid w:val="00B37AED"/>
    <w:rsid w:val="00BC1548"/>
    <w:rsid w:val="00BC48C9"/>
    <w:rsid w:val="00BF1E29"/>
    <w:rsid w:val="00C1197F"/>
    <w:rsid w:val="00C17B4E"/>
    <w:rsid w:val="00C40B01"/>
    <w:rsid w:val="00C410A8"/>
    <w:rsid w:val="00C5559D"/>
    <w:rsid w:val="00C75A95"/>
    <w:rsid w:val="00CC379E"/>
    <w:rsid w:val="00D512E4"/>
    <w:rsid w:val="00DA08E2"/>
    <w:rsid w:val="00E10BAA"/>
    <w:rsid w:val="00E13887"/>
    <w:rsid w:val="00E66894"/>
    <w:rsid w:val="00E817DC"/>
    <w:rsid w:val="00E90E41"/>
    <w:rsid w:val="00E91310"/>
    <w:rsid w:val="00ED5C89"/>
    <w:rsid w:val="00F31463"/>
    <w:rsid w:val="00F521DE"/>
    <w:rsid w:val="00F90F47"/>
    <w:rsid w:val="00F96B0F"/>
    <w:rsid w:val="00FA0E3F"/>
    <w:rsid w:val="00FB49FE"/>
    <w:rsid w:val="00FD0CB9"/>
    <w:rsid w:val="00FF04D2"/>
    <w:rsid w:val="011B61F0"/>
    <w:rsid w:val="01E1B239"/>
    <w:rsid w:val="037A2742"/>
    <w:rsid w:val="04A6D698"/>
    <w:rsid w:val="05C7E39B"/>
    <w:rsid w:val="05D5AAB6"/>
    <w:rsid w:val="0606CC80"/>
    <w:rsid w:val="093E6D42"/>
    <w:rsid w:val="0AA91BD9"/>
    <w:rsid w:val="0BB60729"/>
    <w:rsid w:val="118D4726"/>
    <w:rsid w:val="13005A92"/>
    <w:rsid w:val="13D9AD0C"/>
    <w:rsid w:val="1FD90A03"/>
    <w:rsid w:val="23BF3B65"/>
    <w:rsid w:val="265DB3B6"/>
    <w:rsid w:val="270DAEAA"/>
    <w:rsid w:val="2DA78FD0"/>
    <w:rsid w:val="2E22A0B7"/>
    <w:rsid w:val="33C7A3BC"/>
    <w:rsid w:val="37578E8C"/>
    <w:rsid w:val="3770D425"/>
    <w:rsid w:val="399A3D6B"/>
    <w:rsid w:val="40885819"/>
    <w:rsid w:val="410CB651"/>
    <w:rsid w:val="4132610D"/>
    <w:rsid w:val="41475866"/>
    <w:rsid w:val="41A129B7"/>
    <w:rsid w:val="45514263"/>
    <w:rsid w:val="48A22F85"/>
    <w:rsid w:val="4CF72991"/>
    <w:rsid w:val="54F8C080"/>
    <w:rsid w:val="56D2A273"/>
    <w:rsid w:val="56F267DE"/>
    <w:rsid w:val="575972EC"/>
    <w:rsid w:val="57697ED3"/>
    <w:rsid w:val="57A15FC8"/>
    <w:rsid w:val="5C3CEFF6"/>
    <w:rsid w:val="5DA14E7F"/>
    <w:rsid w:val="5FBCF7E3"/>
    <w:rsid w:val="5FE8E309"/>
    <w:rsid w:val="6AA2E836"/>
    <w:rsid w:val="6B3E0A0F"/>
    <w:rsid w:val="6B56FA9F"/>
    <w:rsid w:val="6F61803E"/>
    <w:rsid w:val="6F7979AB"/>
    <w:rsid w:val="6F92A208"/>
    <w:rsid w:val="764518C8"/>
    <w:rsid w:val="76C182F9"/>
    <w:rsid w:val="7FFD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2605C"/>
  <w15:chartTrackingRefBased/>
  <w15:docId w15:val="{F475B711-4282-4CFB-A1D0-6FE3AF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89"/>
  </w:style>
  <w:style w:type="paragraph" w:styleId="Footer">
    <w:name w:val="footer"/>
    <w:basedOn w:val="Normal"/>
    <w:link w:val="FooterChar"/>
    <w:uiPriority w:val="99"/>
    <w:unhideWhenUsed/>
    <w:rsid w:val="00ED5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89"/>
  </w:style>
  <w:style w:type="table" w:styleId="TableGrid">
    <w:name w:val="Table Grid"/>
    <w:basedOn w:val="TableNormal"/>
    <w:uiPriority w:val="59"/>
    <w:rsid w:val="00F9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04D2"/>
    <w:pPr>
      <w:outlineLvl w:val="9"/>
    </w:pPr>
    <w:rPr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D65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65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656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D6560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5561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9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5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66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B4A8-63F2-4E45-A847-7E280EF4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has Shafee</dc:creator>
  <cp:keywords/>
  <dc:description/>
  <cp:lastModifiedBy>wafa has Shafee</cp:lastModifiedBy>
  <cp:revision>39</cp:revision>
  <dcterms:created xsi:type="dcterms:W3CDTF">2020-09-18T10:27:00Z</dcterms:created>
  <dcterms:modified xsi:type="dcterms:W3CDTF">2021-04-26T20:50:00Z</dcterms:modified>
</cp:coreProperties>
</file>