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4475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7A9C4723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45653FA2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0D103D59" w14:textId="77777777" w:rsidR="003C08DD" w:rsidRPr="001879EA" w:rsidRDefault="003C08DD" w:rsidP="003C08DD">
      <w:pPr>
        <w:pStyle w:val="BodyText"/>
        <w:spacing w:before="90" w:line="480" w:lineRule="auto"/>
        <w:ind w:left="740" w:right="918"/>
        <w:rPr>
          <w:b/>
          <w:bCs/>
          <w:color w:val="2F5496" w:themeColor="accent1" w:themeShade="BF"/>
        </w:rPr>
      </w:pPr>
      <w:r w:rsidRPr="001879EA">
        <w:rPr>
          <w:b/>
          <w:bCs/>
          <w:color w:val="2F5496" w:themeColor="accent1" w:themeShade="BF"/>
        </w:rPr>
        <w:t xml:space="preserve">Research priorities </w:t>
      </w:r>
    </w:p>
    <w:p w14:paraId="430E48C3" w14:textId="77777777" w:rsidR="003C08DD" w:rsidRPr="001879EA" w:rsidRDefault="003C08DD" w:rsidP="003C08DD">
      <w:pPr>
        <w:pStyle w:val="BodyText"/>
        <w:spacing w:before="90" w:line="480" w:lineRule="auto"/>
        <w:ind w:left="740" w:right="918"/>
      </w:pPr>
      <w:r w:rsidRPr="001879EA">
        <w:t>The CON research priorities for 2015-2020 was revisited as well as research priorities of related</w:t>
      </w:r>
      <w:r w:rsidRPr="001879EA">
        <w:rPr>
          <w:spacing w:val="-57"/>
        </w:rPr>
        <w:t xml:space="preserve"> </w:t>
      </w:r>
      <w:r w:rsidRPr="001879EA">
        <w:t>Organizations were used as terms of references in the development of the CON-RC research</w:t>
      </w:r>
      <w:r w:rsidRPr="001879EA">
        <w:rPr>
          <w:spacing w:val="1"/>
        </w:rPr>
        <w:t xml:space="preserve"> </w:t>
      </w:r>
      <w:r w:rsidRPr="001879EA">
        <w:t>priorities</w:t>
      </w:r>
      <w:r w:rsidRPr="001879EA">
        <w:rPr>
          <w:spacing w:val="-2"/>
        </w:rPr>
        <w:t xml:space="preserve"> </w:t>
      </w:r>
      <w:r w:rsidRPr="001879EA">
        <w:t>for</w:t>
      </w:r>
      <w:r w:rsidRPr="001879EA">
        <w:rPr>
          <w:spacing w:val="-1"/>
        </w:rPr>
        <w:t xml:space="preserve"> </w:t>
      </w:r>
      <w:r w:rsidRPr="001879EA">
        <w:t>2020-2025.</w:t>
      </w:r>
      <w:r w:rsidRPr="001879EA">
        <w:rPr>
          <w:spacing w:val="1"/>
        </w:rPr>
        <w:t xml:space="preserve"> </w:t>
      </w:r>
      <w:r w:rsidRPr="001879EA">
        <w:t>Research</w:t>
      </w:r>
      <w:r w:rsidRPr="001879EA">
        <w:rPr>
          <w:spacing w:val="-1"/>
        </w:rPr>
        <w:t xml:space="preserve"> </w:t>
      </w:r>
      <w:r w:rsidRPr="001879EA">
        <w:t>interest</w:t>
      </w:r>
      <w:r w:rsidRPr="001879EA">
        <w:rPr>
          <w:spacing w:val="-2"/>
        </w:rPr>
        <w:t xml:space="preserve"> </w:t>
      </w:r>
      <w:r w:rsidRPr="001879EA">
        <w:t>of</w:t>
      </w:r>
      <w:r w:rsidRPr="001879EA">
        <w:rPr>
          <w:spacing w:val="-1"/>
        </w:rPr>
        <w:t xml:space="preserve"> </w:t>
      </w:r>
      <w:r w:rsidRPr="001879EA">
        <w:t>the faculty</w:t>
      </w:r>
      <w:r w:rsidRPr="001879EA">
        <w:rPr>
          <w:spacing w:val="-1"/>
        </w:rPr>
        <w:t xml:space="preserve"> </w:t>
      </w:r>
      <w:r w:rsidRPr="001879EA">
        <w:t>and</w:t>
      </w:r>
      <w:r w:rsidRPr="001879EA">
        <w:rPr>
          <w:spacing w:val="-1"/>
        </w:rPr>
        <w:t xml:space="preserve"> </w:t>
      </w:r>
      <w:r w:rsidRPr="001879EA">
        <w:t>the</w:t>
      </w:r>
      <w:r w:rsidRPr="001879EA">
        <w:rPr>
          <w:spacing w:val="-2"/>
        </w:rPr>
        <w:t xml:space="preserve"> </w:t>
      </w:r>
      <w:r w:rsidRPr="001879EA">
        <w:t>health</w:t>
      </w:r>
      <w:r w:rsidRPr="001879EA">
        <w:rPr>
          <w:spacing w:val="-1"/>
        </w:rPr>
        <w:t xml:space="preserve"> </w:t>
      </w:r>
      <w:r w:rsidRPr="001879EA">
        <w:t>needs</w:t>
      </w:r>
      <w:r w:rsidRPr="001879EA">
        <w:rPr>
          <w:spacing w:val="-1"/>
        </w:rPr>
        <w:t xml:space="preserve"> </w:t>
      </w:r>
      <w:r w:rsidRPr="001879EA">
        <w:t>of</w:t>
      </w:r>
      <w:r w:rsidRPr="001879EA">
        <w:rPr>
          <w:spacing w:val="-1"/>
        </w:rPr>
        <w:t xml:space="preserve"> </w:t>
      </w:r>
      <w:r w:rsidRPr="001879EA">
        <w:t>the</w:t>
      </w:r>
      <w:r w:rsidRPr="001879EA">
        <w:rPr>
          <w:spacing w:val="-2"/>
        </w:rPr>
        <w:t xml:space="preserve"> </w:t>
      </w:r>
      <w:r w:rsidRPr="001879EA">
        <w:t>stakeholders</w:t>
      </w:r>
      <w:r w:rsidRPr="001879EA">
        <w:rPr>
          <w:spacing w:val="-57"/>
        </w:rPr>
        <w:t xml:space="preserve"> </w:t>
      </w:r>
      <w:r w:rsidRPr="001879EA">
        <w:t>were</w:t>
      </w:r>
      <w:r w:rsidRPr="001879EA">
        <w:rPr>
          <w:spacing w:val="-1"/>
        </w:rPr>
        <w:t xml:space="preserve"> </w:t>
      </w:r>
      <w:r w:rsidRPr="001879EA">
        <w:t>also considered</w:t>
      </w:r>
    </w:p>
    <w:p w14:paraId="160A3AFB" w14:textId="77777777" w:rsidR="003C08DD" w:rsidRPr="001879EA" w:rsidRDefault="003C08DD" w:rsidP="003C08D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1879EA">
        <w:rPr>
          <w:rFonts w:ascii="Times New Roman" w:hAnsi="Times New Roman" w:cs="Times New Roman"/>
          <w:sz w:val="24"/>
          <w:szCs w:val="24"/>
        </w:rPr>
        <w:t>Research</w:t>
      </w:r>
      <w:r w:rsidRPr="001879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79EA">
        <w:rPr>
          <w:rFonts w:ascii="Times New Roman" w:hAnsi="Times New Roman" w:cs="Times New Roman"/>
          <w:sz w:val="24"/>
          <w:szCs w:val="24"/>
        </w:rPr>
        <w:t>priorities</w:t>
      </w:r>
      <w:r w:rsidRPr="001879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79EA">
        <w:rPr>
          <w:rFonts w:ascii="Times New Roman" w:hAnsi="Times New Roman" w:cs="Times New Roman"/>
          <w:sz w:val="24"/>
          <w:szCs w:val="24"/>
        </w:rPr>
        <w:t>that are</w:t>
      </w:r>
      <w:r w:rsidRPr="001879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79EA">
        <w:rPr>
          <w:rFonts w:ascii="Times New Roman" w:hAnsi="Times New Roman" w:cs="Times New Roman"/>
          <w:sz w:val="24"/>
          <w:szCs w:val="24"/>
        </w:rPr>
        <w:t>aligned</w:t>
      </w:r>
      <w:r w:rsidRPr="001879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79EA">
        <w:rPr>
          <w:rFonts w:ascii="Times New Roman" w:hAnsi="Times New Roman" w:cs="Times New Roman"/>
          <w:sz w:val="24"/>
          <w:szCs w:val="24"/>
        </w:rPr>
        <w:t>with</w:t>
      </w:r>
      <w:r w:rsidRPr="001879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79EA">
        <w:rPr>
          <w:rFonts w:ascii="Times New Roman" w:hAnsi="Times New Roman" w:cs="Times New Roman"/>
          <w:sz w:val="24"/>
          <w:szCs w:val="24"/>
        </w:rPr>
        <w:t>Vision</w:t>
      </w:r>
      <w:r w:rsidRPr="001879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79EA">
        <w:rPr>
          <w:rFonts w:ascii="Times New Roman" w:hAnsi="Times New Roman" w:cs="Times New Roman"/>
          <w:sz w:val="24"/>
          <w:szCs w:val="24"/>
        </w:rPr>
        <w:t>2030</w:t>
      </w:r>
      <w:r w:rsidRPr="001879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79EA">
        <w:rPr>
          <w:rFonts w:ascii="Times New Roman" w:hAnsi="Times New Roman" w:cs="Times New Roman"/>
          <w:sz w:val="24"/>
          <w:szCs w:val="24"/>
        </w:rPr>
        <w:t>and</w:t>
      </w:r>
      <w:r w:rsidRPr="001879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79EA">
        <w:rPr>
          <w:rFonts w:ascii="Times New Roman" w:hAnsi="Times New Roman" w:cs="Times New Roman"/>
          <w:sz w:val="24"/>
          <w:szCs w:val="24"/>
        </w:rPr>
        <w:t>PNU</w:t>
      </w:r>
      <w:r w:rsidRPr="001879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79EA">
        <w:rPr>
          <w:rFonts w:ascii="Times New Roman" w:hAnsi="Times New Roman" w:cs="Times New Roman"/>
          <w:sz w:val="24"/>
          <w:szCs w:val="24"/>
        </w:rPr>
        <w:t>vision</w:t>
      </w:r>
    </w:p>
    <w:p w14:paraId="2185765E" w14:textId="77777777" w:rsidR="003C08DD" w:rsidRPr="001879EA" w:rsidRDefault="003C08DD" w:rsidP="003C08DD">
      <w:pPr>
        <w:pStyle w:val="BodyText"/>
        <w:spacing w:before="1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2495"/>
        <w:gridCol w:w="2414"/>
        <w:gridCol w:w="2680"/>
      </w:tblGrid>
      <w:tr w:rsidR="003C08DD" w:rsidRPr="001879EA" w14:paraId="32216373" w14:textId="77777777" w:rsidTr="003C08DD">
        <w:trPr>
          <w:trHeight w:val="3186"/>
          <w:jc w:val="center"/>
        </w:trPr>
        <w:tc>
          <w:tcPr>
            <w:tcW w:w="2198" w:type="dxa"/>
            <w:shd w:val="clear" w:color="auto" w:fill="A4A4A4"/>
          </w:tcPr>
          <w:p w14:paraId="181ABD0E" w14:textId="77777777" w:rsidR="003C08DD" w:rsidRPr="001879EA" w:rsidRDefault="003C08DD" w:rsidP="0031283A">
            <w:pPr>
              <w:pStyle w:val="TableParagraph"/>
              <w:ind w:left="107" w:right="217"/>
              <w:rPr>
                <w:sz w:val="24"/>
                <w:szCs w:val="24"/>
              </w:rPr>
            </w:pPr>
            <w:r w:rsidRPr="001879EA">
              <w:rPr>
                <w:sz w:val="24"/>
                <w:szCs w:val="24"/>
              </w:rPr>
              <w:t>Public health,</w:t>
            </w:r>
            <w:r w:rsidRPr="001879EA">
              <w:rPr>
                <w:spacing w:val="1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lifestyle,</w:t>
            </w:r>
            <w:r w:rsidRPr="001879EA">
              <w:rPr>
                <w:spacing w:val="-9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and</w:t>
            </w:r>
            <w:r w:rsidRPr="001879EA">
              <w:rPr>
                <w:spacing w:val="-8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roles</w:t>
            </w:r>
            <w:r w:rsidRPr="001879EA">
              <w:rPr>
                <w:spacing w:val="-57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in care and</w:t>
            </w:r>
            <w:r w:rsidRPr="001879EA">
              <w:rPr>
                <w:spacing w:val="1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management of</w:t>
            </w:r>
            <w:r w:rsidRPr="001879EA">
              <w:rPr>
                <w:spacing w:val="1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well-being</w:t>
            </w:r>
          </w:p>
          <w:p w14:paraId="54D391CF" w14:textId="77777777" w:rsidR="003C08DD" w:rsidRPr="001879EA" w:rsidRDefault="003C08DD" w:rsidP="0031283A">
            <w:pPr>
              <w:pStyle w:val="TableParagraph"/>
              <w:ind w:left="107"/>
              <w:rPr>
                <w:sz w:val="24"/>
                <w:szCs w:val="24"/>
              </w:rPr>
            </w:pPr>
            <w:r w:rsidRPr="001879EA">
              <w:rPr>
                <w:sz w:val="24"/>
                <w:szCs w:val="24"/>
              </w:rPr>
              <w:t>(</w:t>
            </w:r>
            <w:proofErr w:type="gramStart"/>
            <w:r w:rsidRPr="001879EA">
              <w:rPr>
                <w:sz w:val="24"/>
                <w:szCs w:val="24"/>
              </w:rPr>
              <w:t>across</w:t>
            </w:r>
            <w:proofErr w:type="gramEnd"/>
            <w:r w:rsidRPr="001879EA">
              <w:rPr>
                <w:spacing w:val="-1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life</w:t>
            </w:r>
            <w:r w:rsidRPr="001879EA">
              <w:rPr>
                <w:spacing w:val="-3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span)</w:t>
            </w:r>
          </w:p>
        </w:tc>
        <w:tc>
          <w:tcPr>
            <w:tcW w:w="2495" w:type="dxa"/>
            <w:shd w:val="clear" w:color="auto" w:fill="C5DFB3"/>
          </w:tcPr>
          <w:p w14:paraId="538D963A" w14:textId="77777777" w:rsidR="003C08DD" w:rsidRPr="001879EA" w:rsidRDefault="003C08DD" w:rsidP="0031283A">
            <w:pPr>
              <w:pStyle w:val="TableParagraph"/>
              <w:ind w:left="107" w:right="527"/>
              <w:rPr>
                <w:sz w:val="24"/>
                <w:szCs w:val="24"/>
              </w:rPr>
            </w:pPr>
            <w:r w:rsidRPr="001879EA">
              <w:rPr>
                <w:sz w:val="24"/>
                <w:szCs w:val="24"/>
              </w:rPr>
              <w:t>Women’s health,</w:t>
            </w:r>
            <w:r w:rsidRPr="001879EA">
              <w:rPr>
                <w:spacing w:val="1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contributions,</w:t>
            </w:r>
            <w:r w:rsidRPr="001879EA">
              <w:rPr>
                <w:spacing w:val="1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opportunities,</w:t>
            </w:r>
            <w:r w:rsidRPr="001879EA">
              <w:rPr>
                <w:spacing w:val="-14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and</w:t>
            </w:r>
            <w:r w:rsidRPr="001879EA">
              <w:rPr>
                <w:spacing w:val="-57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potentials</w:t>
            </w:r>
          </w:p>
        </w:tc>
        <w:tc>
          <w:tcPr>
            <w:tcW w:w="2414" w:type="dxa"/>
            <w:shd w:val="clear" w:color="auto" w:fill="FFE499"/>
          </w:tcPr>
          <w:p w14:paraId="79C91BB7" w14:textId="77777777" w:rsidR="003C08DD" w:rsidRPr="001879EA" w:rsidRDefault="003C08DD" w:rsidP="0031283A">
            <w:pPr>
              <w:pStyle w:val="TableParagraph"/>
              <w:ind w:left="106" w:right="125"/>
              <w:rPr>
                <w:sz w:val="24"/>
                <w:szCs w:val="24"/>
              </w:rPr>
            </w:pPr>
            <w:r w:rsidRPr="001879EA">
              <w:rPr>
                <w:sz w:val="24"/>
                <w:szCs w:val="24"/>
              </w:rPr>
              <w:t>Research</w:t>
            </w:r>
            <w:r w:rsidRPr="001879EA">
              <w:rPr>
                <w:spacing w:val="-9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Culture</w:t>
            </w:r>
            <w:r w:rsidRPr="001879EA">
              <w:rPr>
                <w:spacing w:val="-9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and</w:t>
            </w:r>
            <w:r w:rsidRPr="001879EA">
              <w:rPr>
                <w:spacing w:val="-57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capability-building</w:t>
            </w:r>
          </w:p>
        </w:tc>
        <w:tc>
          <w:tcPr>
            <w:tcW w:w="2680" w:type="dxa"/>
            <w:shd w:val="clear" w:color="auto" w:fill="8EAADB"/>
          </w:tcPr>
          <w:p w14:paraId="333923DB" w14:textId="77777777" w:rsidR="003C08DD" w:rsidRPr="001879EA" w:rsidRDefault="003C08DD" w:rsidP="0031283A">
            <w:pPr>
              <w:pStyle w:val="TableParagraph"/>
              <w:ind w:left="106" w:right="278"/>
              <w:rPr>
                <w:sz w:val="24"/>
                <w:szCs w:val="24"/>
              </w:rPr>
            </w:pPr>
            <w:r w:rsidRPr="001879EA">
              <w:rPr>
                <w:sz w:val="24"/>
                <w:szCs w:val="24"/>
              </w:rPr>
              <w:t>Informatics and</w:t>
            </w:r>
            <w:r w:rsidRPr="001879EA">
              <w:rPr>
                <w:spacing w:val="1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innovations in nursing</w:t>
            </w:r>
            <w:r w:rsidRPr="001879EA">
              <w:rPr>
                <w:spacing w:val="-57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profession and health</w:t>
            </w:r>
            <w:r w:rsidRPr="001879EA">
              <w:rPr>
                <w:spacing w:val="1"/>
                <w:sz w:val="24"/>
                <w:szCs w:val="24"/>
              </w:rPr>
              <w:t xml:space="preserve"> </w:t>
            </w:r>
            <w:r w:rsidRPr="001879EA">
              <w:rPr>
                <w:sz w:val="24"/>
                <w:szCs w:val="24"/>
              </w:rPr>
              <w:t>care</w:t>
            </w:r>
          </w:p>
        </w:tc>
      </w:tr>
    </w:tbl>
    <w:p w14:paraId="45F0F2EA" w14:textId="77777777" w:rsidR="003C08DD" w:rsidRPr="001879EA" w:rsidRDefault="003C08DD" w:rsidP="003C08DD">
      <w:pPr>
        <w:bidi/>
        <w:rPr>
          <w:rFonts w:ascii="Times New Roman" w:hAnsi="Times New Roman" w:cs="Times New Roman"/>
        </w:rPr>
      </w:pPr>
    </w:p>
    <w:p w14:paraId="47A3E76E" w14:textId="77777777" w:rsidR="003C08DD" w:rsidRPr="001879EA" w:rsidRDefault="003C08DD" w:rsidP="003C08DD">
      <w:pPr>
        <w:bidi/>
        <w:rPr>
          <w:rtl/>
        </w:rPr>
      </w:pPr>
    </w:p>
    <w:p w14:paraId="383185CB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4B7FD474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457AEA3A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04C02679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79BDEC49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623102D0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4C029398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00C0ECA7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2C4BCD47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1EE9062A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0CDBE651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2C8059D6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3BC388FA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356BAF5C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686B1464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1100794A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75497443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3A49A7E2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2683F3F5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4C02717A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6038D8E2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172D9990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0FBA50C4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509C260D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108EBFAD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16C7A689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0961EEBB" w14:textId="77777777" w:rsid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</w:pPr>
    </w:p>
    <w:p w14:paraId="197F4087" w14:textId="044C97A3" w:rsidR="003C08DD" w:rsidRP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color w:val="000000"/>
          <w:sz w:val="26"/>
          <w:szCs w:val="26"/>
        </w:rPr>
      </w:pPr>
      <w:r w:rsidRPr="003C08DD"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  <w:t>Research Priorities and its aligned themes:</w:t>
      </w:r>
    </w:p>
    <w:p w14:paraId="41DB4080" w14:textId="77777777" w:rsidR="003C08DD" w:rsidRP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color w:val="000000"/>
          <w:sz w:val="26"/>
          <w:szCs w:val="26"/>
        </w:rPr>
      </w:pPr>
      <w:r w:rsidRPr="003C08DD">
        <w:rPr>
          <w:rFonts w:ascii="Almarai" w:eastAsia="Times New Roman" w:hAnsi="Almarai" w:cs="Times New Roman"/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1961"/>
        <w:gridCol w:w="4356"/>
      </w:tblGrid>
      <w:tr w:rsidR="003C08DD" w:rsidRPr="003C08DD" w14:paraId="55E6B4D6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4656F4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b/>
                <w:bCs/>
                <w:color w:val="000000"/>
                <w:sz w:val="26"/>
                <w:szCs w:val="26"/>
              </w:rPr>
              <w:t>Research priorities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828A10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b/>
                <w:bCs/>
                <w:color w:val="000000"/>
                <w:sz w:val="26"/>
                <w:szCs w:val="26"/>
              </w:rPr>
              <w:t>Themes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F73CDE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b/>
                <w:bCs/>
                <w:color w:val="000000"/>
                <w:sz w:val="26"/>
                <w:szCs w:val="26"/>
              </w:rPr>
              <w:t>Sub-themes</w:t>
            </w:r>
          </w:p>
        </w:tc>
      </w:tr>
      <w:tr w:rsidR="003C08DD" w:rsidRPr="003C08DD" w14:paraId="3A8C0E94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B46BAF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Public health, lifestyle, and roles in care and management of well-being (across all ages and sectors)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93C84E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Diseases: burden, epidemiology, risks, prevention, and management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7826DC" w14:textId="77777777" w:rsidR="003C08DD" w:rsidRPr="003C08DD" w:rsidRDefault="003C08DD" w:rsidP="003C08DD">
            <w:pPr>
              <w:spacing w:after="150"/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  <w:u w:val="single"/>
              </w:rPr>
              <w:t>Chronic Non-Communicable Disease diseases:</w:t>
            </w:r>
          </w:p>
          <w:p w14:paraId="6677AD8C" w14:textId="77777777" w:rsidR="003C08DD" w:rsidRPr="003C08DD" w:rsidRDefault="003C08DD" w:rsidP="003C08D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Cancer</w:t>
            </w:r>
          </w:p>
          <w:p w14:paraId="1849B5B8" w14:textId="77777777" w:rsidR="003C08DD" w:rsidRPr="003C08DD" w:rsidRDefault="003C08DD" w:rsidP="003C08D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Diabetes</w:t>
            </w:r>
          </w:p>
          <w:p w14:paraId="5ECD0FDC" w14:textId="77777777" w:rsidR="003C08DD" w:rsidRPr="003C08DD" w:rsidRDefault="003C08DD" w:rsidP="003C08D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Hepatitis</w:t>
            </w:r>
          </w:p>
          <w:p w14:paraId="7BE657B7" w14:textId="77777777" w:rsidR="003C08DD" w:rsidRPr="003C08DD" w:rsidRDefault="003C08DD" w:rsidP="003C08D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Cardiovascular</w:t>
            </w:r>
          </w:p>
          <w:p w14:paraId="4EBFFDCB" w14:textId="77777777" w:rsidR="003C08DD" w:rsidRPr="003C08DD" w:rsidRDefault="003C08DD" w:rsidP="003C08D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lastRenderedPageBreak/>
              <w:t>Allergy and Asthma</w:t>
            </w:r>
          </w:p>
          <w:p w14:paraId="36782765" w14:textId="77777777" w:rsidR="003C08DD" w:rsidRPr="003C08DD" w:rsidRDefault="003C08DD" w:rsidP="003C08D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Chronic lung disease</w:t>
            </w:r>
          </w:p>
        </w:tc>
      </w:tr>
      <w:tr w:rsidR="003C08DD" w:rsidRPr="003C08DD" w14:paraId="405BB624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182925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lastRenderedPageBreak/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EF4110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9FEDBD" w14:textId="77777777" w:rsidR="003C08DD" w:rsidRPr="003C08DD" w:rsidRDefault="003C08DD" w:rsidP="003C08DD">
            <w:pPr>
              <w:spacing w:after="150"/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  <w:u w:val="single"/>
              </w:rPr>
              <w:t>Communicable diseases</w:t>
            </w: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:</w:t>
            </w:r>
          </w:p>
          <w:p w14:paraId="267026EE" w14:textId="77777777" w:rsidR="003C08DD" w:rsidRPr="003C08DD" w:rsidRDefault="003C08DD" w:rsidP="003C08D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Epidemic and pandemic</w:t>
            </w:r>
          </w:p>
          <w:p w14:paraId="379245F0" w14:textId="77777777" w:rsidR="003C08DD" w:rsidRPr="003C08DD" w:rsidRDefault="003C08DD" w:rsidP="003C08D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Tuberculosis</w:t>
            </w:r>
          </w:p>
          <w:p w14:paraId="0191DAFD" w14:textId="77777777" w:rsidR="003C08DD" w:rsidRPr="003C08DD" w:rsidRDefault="003C08DD" w:rsidP="003C08D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Malaria, dengue, Zika, and other vector-borne diseases</w:t>
            </w:r>
          </w:p>
          <w:p w14:paraId="538AC45F" w14:textId="77777777" w:rsidR="003C08DD" w:rsidRPr="003C08DD" w:rsidRDefault="003C08DD" w:rsidP="003C08D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Pneumonia, diarrhea ,measles, poliomyelitis</w:t>
            </w:r>
          </w:p>
          <w:p w14:paraId="0D9C4DA7" w14:textId="77777777" w:rsidR="003C08DD" w:rsidRPr="003C08DD" w:rsidRDefault="003C08DD" w:rsidP="003C08D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Sexually transmitted diseases</w:t>
            </w:r>
          </w:p>
        </w:tc>
      </w:tr>
      <w:tr w:rsidR="003C08DD" w:rsidRPr="003C08DD" w14:paraId="583E8E9B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675EF1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B2118D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582B6F" w14:textId="77777777" w:rsidR="003C08DD" w:rsidRPr="003C08DD" w:rsidRDefault="003C08DD" w:rsidP="003C08DD">
            <w:pPr>
              <w:spacing w:after="150"/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  <w:u w:val="single"/>
              </w:rPr>
              <w:t>Health and Lifestyle</w:t>
            </w: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:</w:t>
            </w:r>
          </w:p>
          <w:p w14:paraId="088719AB" w14:textId="77777777" w:rsidR="003C08DD" w:rsidRPr="003C08DD" w:rsidRDefault="003C08DD" w:rsidP="003C08D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Unhealthy diet, obesity, physical inactivity</w:t>
            </w:r>
          </w:p>
          <w:p w14:paraId="41F06E84" w14:textId="77777777" w:rsidR="003C08DD" w:rsidRPr="003C08DD" w:rsidRDefault="003C08DD" w:rsidP="003C08D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Smoking any tobacco product among adults aged ≥15</w:t>
            </w:r>
          </w:p>
          <w:p w14:paraId="3FCC9D0A" w14:textId="77777777" w:rsidR="003C08DD" w:rsidRPr="003C08DD" w:rsidRDefault="003C08DD" w:rsidP="003C08D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Tobacco use among adolescents aged 13–15years</w:t>
            </w:r>
          </w:p>
          <w:p w14:paraId="27B14F5E" w14:textId="77777777" w:rsidR="003C08DD" w:rsidRPr="003C08DD" w:rsidRDefault="003C08DD" w:rsidP="003C08D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Environmental health threats and hazards</w:t>
            </w:r>
          </w:p>
        </w:tc>
      </w:tr>
      <w:tr w:rsidR="003C08DD" w:rsidRPr="003C08DD" w14:paraId="799BD76E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F1B8C1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49CC42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2DDB77" w14:textId="77777777" w:rsidR="003C08DD" w:rsidRPr="003C08DD" w:rsidRDefault="003C08DD" w:rsidP="003C08DD">
            <w:pPr>
              <w:spacing w:after="150"/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  <w:u w:val="single"/>
              </w:rPr>
              <w:t>Other conditions:</w:t>
            </w:r>
          </w:p>
          <w:p w14:paraId="6A4935C0" w14:textId="77777777" w:rsidR="003C08DD" w:rsidRPr="003C08DD" w:rsidRDefault="003C08DD" w:rsidP="003C08D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Genetic hematological disease, Congenital diseases</w:t>
            </w:r>
          </w:p>
          <w:p w14:paraId="159FF892" w14:textId="77777777" w:rsidR="003C08DD" w:rsidRPr="003C08DD" w:rsidRDefault="003C08DD" w:rsidP="003C08D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Low bone density and osteoporosis among post- menopausal women</w:t>
            </w:r>
          </w:p>
          <w:p w14:paraId="350FA925" w14:textId="77777777" w:rsidR="003C08DD" w:rsidRPr="003C08DD" w:rsidRDefault="003C08DD" w:rsidP="003C08D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The prevention and treatment of HIV/AIDS</w:t>
            </w:r>
          </w:p>
          <w:p w14:paraId="34D8BB72" w14:textId="77777777" w:rsidR="003C08DD" w:rsidRPr="003C08DD" w:rsidRDefault="003C08DD" w:rsidP="003C08D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Neurodegenerative Diseases</w:t>
            </w:r>
          </w:p>
        </w:tc>
      </w:tr>
      <w:tr w:rsidR="003C08DD" w:rsidRPr="003C08DD" w14:paraId="32BAC414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A4A10D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C366EF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Health care systems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50B84B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Increase the number of qualified Saudi in the field of nursing; Nursing education and professional competencies</w:t>
            </w:r>
          </w:p>
        </w:tc>
      </w:tr>
      <w:tr w:rsidR="003C08DD" w:rsidRPr="003C08DD" w14:paraId="624073DA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00FAE6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lastRenderedPageBreak/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A615E8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A342A5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Prioritize specialization and training programs in health care services for Saudi health professionals</w:t>
            </w:r>
          </w:p>
        </w:tc>
      </w:tr>
      <w:tr w:rsidR="003C08DD" w:rsidRPr="003C08DD" w14:paraId="37B0714F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A97013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3D68BC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E7DA59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Quality Improvement, patient safety and accreditation; improving access to quality health care services</w:t>
            </w:r>
          </w:p>
        </w:tc>
      </w:tr>
      <w:tr w:rsidR="003C08DD" w:rsidRPr="003C08DD" w14:paraId="488A695C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F7A99C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328B34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13394F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Models and structure of health care, health Policy and health systems, evidence-informed policy making</w:t>
            </w:r>
          </w:p>
        </w:tc>
      </w:tr>
      <w:tr w:rsidR="003C08DD" w:rsidRPr="003C08DD" w14:paraId="23F06E35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F8CA37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7240A6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2701A4" w14:textId="77777777" w:rsidR="003C08DD" w:rsidRPr="003C08DD" w:rsidRDefault="003C08DD" w:rsidP="003C08DD">
            <w:pPr>
              <w:spacing w:after="150"/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Healthcare work process and inter-professional collaboration; Costs, performance, and outcome analysis; factors affecting functioning of</w:t>
            </w:r>
          </w:p>
          <w:p w14:paraId="4076ADA5" w14:textId="77777777" w:rsidR="003C08DD" w:rsidRPr="003C08DD" w:rsidRDefault="003C08DD" w:rsidP="003C08DD">
            <w:pPr>
              <w:spacing w:after="150"/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programs, effectiveness of targeting, impact on behavior</w:t>
            </w:r>
          </w:p>
        </w:tc>
      </w:tr>
      <w:tr w:rsidR="003C08DD" w:rsidRPr="003C08DD" w14:paraId="6E5191FD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C0A3DF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5B79D4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5D8F5C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Health science, technology, and innovation system evaluation; Strengthening health information systems; Ensuring access to essential technologies.</w:t>
            </w:r>
          </w:p>
        </w:tc>
      </w:tr>
      <w:tr w:rsidR="003C08DD" w:rsidRPr="003C08DD" w14:paraId="4FB51339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5A8162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226ACA" w14:textId="77777777" w:rsidR="003C08DD" w:rsidRPr="003C08DD" w:rsidRDefault="003C08DD" w:rsidP="003C08DD">
            <w:pPr>
              <w:spacing w:after="150"/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Primary Health Care and Public</w:t>
            </w:r>
          </w:p>
          <w:p w14:paraId="7C678738" w14:textId="77777777" w:rsidR="003C08DD" w:rsidRPr="003C08DD" w:rsidRDefault="003C08DD" w:rsidP="003C08DD">
            <w:pPr>
              <w:spacing w:after="150"/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health, education, and social risks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BB6642" w14:textId="77777777" w:rsidR="003C08DD" w:rsidRPr="003C08DD" w:rsidRDefault="003C08DD" w:rsidP="003C08DD">
            <w:pPr>
              <w:spacing w:after="150"/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Biological, social, political, environmental, and economic determinants of health;</w:t>
            </w:r>
          </w:p>
          <w:p w14:paraId="724EAFA4" w14:textId="77777777" w:rsidR="003C08DD" w:rsidRPr="003C08DD" w:rsidRDefault="003C08DD" w:rsidP="003C08DD">
            <w:pPr>
              <w:spacing w:after="150"/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Social and behavioral factors influencing health and their relation to equity access, lifestyle, and health-seeking behaviors, Sports and athletics, Individual exercise</w:t>
            </w:r>
          </w:p>
        </w:tc>
      </w:tr>
      <w:tr w:rsidR="003C08DD" w:rsidRPr="003C08DD" w14:paraId="57763CD1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AF5A3B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257230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9A4C84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</w:tr>
    </w:tbl>
    <w:p w14:paraId="6E080819" w14:textId="77777777" w:rsidR="003C08DD" w:rsidRP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2255"/>
        <w:gridCol w:w="4932"/>
      </w:tblGrid>
      <w:tr w:rsidR="003C08DD" w:rsidRPr="003C08DD" w14:paraId="08FCD828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2B8FAF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33F5EE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6E7EA1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Public sector focus on promoting preventive care, reducing infectious diseases, and encourage primary health care</w:t>
            </w:r>
          </w:p>
        </w:tc>
      </w:tr>
      <w:tr w:rsidR="003C08DD" w:rsidRPr="003C08DD" w14:paraId="7BA6F6D1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FD3F22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lastRenderedPageBreak/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6BFBEE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ACA79C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Enhance capability of families to provide home care; promotion of healthy and balanced lifestyle; Food safety, drinking water quality</w:t>
            </w:r>
          </w:p>
        </w:tc>
      </w:tr>
      <w:tr w:rsidR="003C08DD" w:rsidRPr="003C08DD" w14:paraId="63CEC454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57A689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9CC449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2321A6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Public health data and indicators, Health Records, information, and communication; Digital medical records for Saudi citizens</w:t>
            </w:r>
          </w:p>
        </w:tc>
      </w:tr>
      <w:tr w:rsidR="003C08DD" w:rsidRPr="003C08DD" w14:paraId="457BC7D9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4EC15B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5C76AE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41DB03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Measuring urban health; Occupational health; mental health status; Environmental hazards</w:t>
            </w:r>
          </w:p>
        </w:tc>
      </w:tr>
      <w:tr w:rsidR="003C08DD" w:rsidRPr="003C08DD" w14:paraId="044E271E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AEADCB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4E160C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B080E8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Road traffic accidents, injuries, and disabilities; Hazards during mass pilgrimage</w:t>
            </w:r>
          </w:p>
        </w:tc>
      </w:tr>
      <w:tr w:rsidR="003C08DD" w:rsidRPr="003C08DD" w14:paraId="6C4AA37C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3F4D7D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8C98F7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D50C6E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Engaging with the private health sector</w:t>
            </w:r>
          </w:p>
        </w:tc>
      </w:tr>
      <w:tr w:rsidR="003C08DD" w:rsidRPr="003C08DD" w14:paraId="6B3EAC79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6ECFD9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287ECA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94E5C0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Empowering educational, cultural, and entertainment institutions</w:t>
            </w:r>
          </w:p>
        </w:tc>
      </w:tr>
      <w:tr w:rsidR="003C08DD" w:rsidRPr="003C08DD" w14:paraId="566F8E48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6B80DD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3B7AAC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DDF0E6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Reshaping academic and educational system, enhancing social skills, cultural knowledge, self-awareness; building fundamental values of initiative, persistence and leadership</w:t>
            </w:r>
          </w:p>
        </w:tc>
      </w:tr>
      <w:tr w:rsidR="003C08DD" w:rsidRPr="003C08DD" w14:paraId="599D489F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B23B1F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92DB5F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F68D73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Increasing parent participation in their children's education, Parent- led board in schools</w:t>
            </w:r>
          </w:p>
        </w:tc>
      </w:tr>
      <w:tr w:rsidR="003C08DD" w:rsidRPr="003C08DD" w14:paraId="74DFD92C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F7DF6C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42D5AE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0C2478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Human Reproduction, High fertility rates, Early teenage marriage</w:t>
            </w:r>
          </w:p>
        </w:tc>
      </w:tr>
      <w:tr w:rsidR="003C08DD" w:rsidRPr="003C08DD" w14:paraId="3F5D6623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9B550F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1B05D4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BB66A3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Increasing life expectancy from 74 to 80 years</w:t>
            </w:r>
          </w:p>
        </w:tc>
      </w:tr>
      <w:tr w:rsidR="003C08DD" w:rsidRPr="003C08DD" w14:paraId="4C884BF8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242E45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0FF9EF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Promotion of health and Well-being of the Older person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F4432E" w14:textId="77777777" w:rsidR="003C08DD" w:rsidRPr="003C08DD" w:rsidRDefault="003C08DD" w:rsidP="003C08DD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Dementia</w:t>
            </w:r>
          </w:p>
          <w:p w14:paraId="48C21134" w14:textId="77777777" w:rsidR="003C08DD" w:rsidRPr="003C08DD" w:rsidRDefault="003C08DD" w:rsidP="003C08DD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Depression</w:t>
            </w:r>
          </w:p>
          <w:p w14:paraId="581ADB65" w14:textId="77777777" w:rsidR="003C08DD" w:rsidRPr="003C08DD" w:rsidRDefault="003C08DD" w:rsidP="003C08DD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Home care</w:t>
            </w:r>
          </w:p>
          <w:p w14:paraId="195F93ED" w14:textId="77777777" w:rsidR="003C08DD" w:rsidRPr="003C08DD" w:rsidRDefault="003C08DD" w:rsidP="003C08DD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Family engagement to care of the older person</w:t>
            </w:r>
          </w:p>
          <w:p w14:paraId="02BAA399" w14:textId="77777777" w:rsidR="003C08DD" w:rsidRPr="003C08DD" w:rsidRDefault="003C08DD" w:rsidP="003C08DD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lastRenderedPageBreak/>
              <w:t>Community support services for the elderly</w:t>
            </w:r>
          </w:p>
          <w:p w14:paraId="4D22D669" w14:textId="77777777" w:rsidR="003C08DD" w:rsidRPr="003C08DD" w:rsidRDefault="003C08DD" w:rsidP="003C08DD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Health risks and hazards</w:t>
            </w:r>
          </w:p>
        </w:tc>
      </w:tr>
      <w:tr w:rsidR="003C08DD" w:rsidRPr="003C08DD" w14:paraId="223888F0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D74110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lastRenderedPageBreak/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E7BFBB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  <w:u w:val="single"/>
              </w:rPr>
              <w:t>Child's health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B33643" w14:textId="77777777" w:rsidR="003C08DD" w:rsidRPr="003C08DD" w:rsidRDefault="003C08DD" w:rsidP="003C08DD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Immunization of Children</w:t>
            </w:r>
          </w:p>
          <w:p w14:paraId="42356D33" w14:textId="77777777" w:rsidR="003C08DD" w:rsidRPr="003C08DD" w:rsidRDefault="003C08DD" w:rsidP="003C08DD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Under 5 clinic</w:t>
            </w:r>
          </w:p>
          <w:p w14:paraId="16AB1499" w14:textId="77777777" w:rsidR="003C08DD" w:rsidRPr="003C08DD" w:rsidRDefault="003C08DD" w:rsidP="003C08DD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Child and neonatal health</w:t>
            </w:r>
          </w:p>
          <w:p w14:paraId="3C41E79B" w14:textId="77777777" w:rsidR="003C08DD" w:rsidRPr="003C08DD" w:rsidRDefault="003C08DD" w:rsidP="003C08DD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Nutrition and obesity among children</w:t>
            </w:r>
          </w:p>
          <w:p w14:paraId="475EFDB9" w14:textId="77777777" w:rsidR="003C08DD" w:rsidRPr="003C08DD" w:rsidRDefault="003C08DD" w:rsidP="003C08DD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Social media and gadget use</w:t>
            </w:r>
          </w:p>
        </w:tc>
      </w:tr>
      <w:tr w:rsidR="003C08DD" w:rsidRPr="003C08DD" w14:paraId="7E0314AE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EA13C9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Women's health, contributions, opportunities, and potentials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05F37D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Women Health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5AEAC9" w14:textId="77777777" w:rsidR="003C08DD" w:rsidRPr="003C08DD" w:rsidRDefault="003C08DD" w:rsidP="003C08DD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Pregnancy and delivery related risks and diseases</w:t>
            </w:r>
          </w:p>
          <w:p w14:paraId="65EDFBD5" w14:textId="77777777" w:rsidR="003C08DD" w:rsidRPr="003C08DD" w:rsidRDefault="003C08DD" w:rsidP="003C08DD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Women's role in Family health</w:t>
            </w:r>
          </w:p>
          <w:p w14:paraId="75E2F9E9" w14:textId="77777777" w:rsidR="003C08DD" w:rsidRPr="003C08DD" w:rsidRDefault="003C08DD" w:rsidP="003C08DD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Women's role in community health</w:t>
            </w:r>
          </w:p>
          <w:p w14:paraId="1F9A5030" w14:textId="77777777" w:rsidR="003C08DD" w:rsidRPr="003C08DD" w:rsidRDefault="003C08DD" w:rsidP="003C08DD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Women-specific diseases</w:t>
            </w:r>
          </w:p>
        </w:tc>
      </w:tr>
      <w:tr w:rsidR="003C08DD" w:rsidRPr="003C08DD" w14:paraId="6B8567CF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3D4FD8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2CFC64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Women empowerment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DB69E2" w14:textId="77777777" w:rsidR="003C08DD" w:rsidRPr="003C08DD" w:rsidRDefault="003C08DD" w:rsidP="003C08DD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Leadership among women</w:t>
            </w:r>
          </w:p>
          <w:p w14:paraId="0A79EFFA" w14:textId="77777777" w:rsidR="003C08DD" w:rsidRPr="003C08DD" w:rsidRDefault="003C08DD" w:rsidP="003C08DD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Roles of women in health</w:t>
            </w:r>
          </w:p>
          <w:p w14:paraId="02F7FA61" w14:textId="77777777" w:rsidR="003C08DD" w:rsidRPr="003C08DD" w:rsidRDefault="003C08DD" w:rsidP="003C08DD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Roles of women in education</w:t>
            </w:r>
          </w:p>
          <w:p w14:paraId="7E4D0352" w14:textId="77777777" w:rsidR="003C08DD" w:rsidRPr="003C08DD" w:rsidRDefault="003C08DD" w:rsidP="003C08DD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Opportunities and potentials of Saudi women</w:t>
            </w:r>
          </w:p>
        </w:tc>
      </w:tr>
      <w:tr w:rsidR="003C08DD" w:rsidRPr="003C08DD" w14:paraId="4C7392E3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EC6D40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Research Culture and capability Building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283699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C35948" w14:textId="77777777" w:rsidR="003C08DD" w:rsidRPr="003C08DD" w:rsidRDefault="003C08DD" w:rsidP="003C08DD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Research Competence of nurses and students</w:t>
            </w:r>
          </w:p>
          <w:p w14:paraId="424506DB" w14:textId="77777777" w:rsidR="003C08DD" w:rsidRPr="003C08DD" w:rsidRDefault="003C08DD" w:rsidP="003C08DD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National and international Collaboration and Inter-professional research activities</w:t>
            </w:r>
          </w:p>
          <w:p w14:paraId="6D24E861" w14:textId="77777777" w:rsidR="003C08DD" w:rsidRPr="003C08DD" w:rsidRDefault="003C08DD" w:rsidP="003C08DD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Dissemination and utilization of Research findings</w:t>
            </w:r>
          </w:p>
          <w:p w14:paraId="3BF3D5DD" w14:textId="77777777" w:rsidR="003C08DD" w:rsidRPr="003C08DD" w:rsidRDefault="003C08DD" w:rsidP="003C08DD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Evidence-based practice</w:t>
            </w:r>
          </w:p>
          <w:p w14:paraId="1460463F" w14:textId="77777777" w:rsidR="003C08DD" w:rsidRPr="003C08DD" w:rsidRDefault="003C08DD" w:rsidP="003C08DD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Promoting laboratory/experimental research</w:t>
            </w:r>
          </w:p>
        </w:tc>
      </w:tr>
      <w:tr w:rsidR="003C08DD" w:rsidRPr="003C08DD" w14:paraId="6B181B34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D6EA8E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Informatics and innovations in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F10621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Nursing Education and practice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84F0D6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1.Physical and biological sciences including, chemistry, pharmacology, toxicology, genetics</w:t>
            </w:r>
          </w:p>
        </w:tc>
      </w:tr>
      <w:tr w:rsidR="003C08DD" w:rsidRPr="003C08DD" w14:paraId="445DFB63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D89573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EA247D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867C5D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2.Enhancing global health competencies</w:t>
            </w:r>
          </w:p>
        </w:tc>
      </w:tr>
    </w:tbl>
    <w:p w14:paraId="6481EB9D" w14:textId="77777777" w:rsidR="003C08DD" w:rsidRPr="003C08DD" w:rsidRDefault="003C08DD" w:rsidP="003C08DD">
      <w:pPr>
        <w:spacing w:after="150"/>
        <w:ind w:firstLine="225"/>
        <w:jc w:val="both"/>
        <w:rPr>
          <w:rFonts w:ascii="Almarai" w:eastAsia="Times New Roman" w:hAnsi="Almarai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301"/>
        <w:gridCol w:w="4848"/>
      </w:tblGrid>
      <w:tr w:rsidR="003C08DD" w:rsidRPr="003C08DD" w14:paraId="6D2FF2F9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38E064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nursing profession and health care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054DEC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8B184C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3.Clinical training and simulation</w:t>
            </w:r>
          </w:p>
        </w:tc>
      </w:tr>
      <w:tr w:rsidR="003C08DD" w:rsidRPr="003C08DD" w14:paraId="53A79D4C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8932B7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6B84DA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D46807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4.Instructional media and methods: PBL, Flipped classroom, distance education, etc</w:t>
            </w:r>
          </w:p>
        </w:tc>
      </w:tr>
      <w:tr w:rsidR="003C08DD" w:rsidRPr="003C08DD" w14:paraId="29634A94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4A54C2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A282C0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7EC548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5.Technology and social media in the nursing education</w:t>
            </w:r>
          </w:p>
        </w:tc>
      </w:tr>
      <w:tr w:rsidR="003C08DD" w:rsidRPr="003C08DD" w14:paraId="50F77627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30C710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518C9A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8BB6F9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6.Inter-professional clinical training</w:t>
            </w:r>
          </w:p>
        </w:tc>
      </w:tr>
      <w:tr w:rsidR="003C08DD" w:rsidRPr="003C08DD" w14:paraId="639C16C5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7C8E36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687182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D72B12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7.Social and health responsive curriculum</w:t>
            </w:r>
          </w:p>
        </w:tc>
      </w:tr>
      <w:tr w:rsidR="003C08DD" w:rsidRPr="003C08DD" w14:paraId="5E262528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227D79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34791B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16B4E3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8.Quality and Standards of education and practice</w:t>
            </w:r>
          </w:p>
        </w:tc>
      </w:tr>
      <w:tr w:rsidR="003C08DD" w:rsidRPr="003C08DD" w14:paraId="7B043CFE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6C4E50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054AA5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Digital and Health informatics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0D983F" w14:textId="77777777" w:rsidR="003C08DD" w:rsidRPr="003C08DD" w:rsidRDefault="003C08DD" w:rsidP="003C08DD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Nursing Informatics</w:t>
            </w:r>
          </w:p>
          <w:p w14:paraId="10968FEB" w14:textId="77777777" w:rsidR="003C08DD" w:rsidRPr="003C08DD" w:rsidRDefault="003C08DD" w:rsidP="003C08DD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Digitalization of health services</w:t>
            </w:r>
          </w:p>
          <w:p w14:paraId="7B1BD47A" w14:textId="77777777" w:rsidR="003C08DD" w:rsidRPr="003C08DD" w:rsidRDefault="003C08DD" w:rsidP="003C08DD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Trends and issues</w:t>
            </w:r>
          </w:p>
          <w:p w14:paraId="75B34FAB" w14:textId="77777777" w:rsidR="003C08DD" w:rsidRPr="003C08DD" w:rsidRDefault="003C08DD" w:rsidP="003C08DD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Legal and ethical directions</w:t>
            </w:r>
          </w:p>
        </w:tc>
      </w:tr>
      <w:tr w:rsidR="003C08DD" w:rsidRPr="003C08DD" w14:paraId="629DA076" w14:textId="77777777" w:rsidTr="003C08D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A4CF70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B6DC93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Innovations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38A1A2" w14:textId="77777777" w:rsidR="003C08DD" w:rsidRPr="003C08DD" w:rsidRDefault="003C08DD" w:rsidP="003C08DD">
            <w:pPr>
              <w:ind w:firstLine="225"/>
              <w:jc w:val="both"/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</w:pPr>
            <w:r w:rsidRPr="003C08DD">
              <w:rPr>
                <w:rFonts w:ascii="Almarai" w:eastAsia="Times New Roman" w:hAnsi="Almarai" w:cs="Times New Roman"/>
                <w:color w:val="000000"/>
                <w:sz w:val="26"/>
                <w:szCs w:val="26"/>
              </w:rPr>
              <w:t>1.Innovations and Hackathons in nursing and health 2.Intra and entrepreneurship in nursing</w:t>
            </w:r>
          </w:p>
        </w:tc>
      </w:tr>
    </w:tbl>
    <w:p w14:paraId="317715DF" w14:textId="77777777" w:rsidR="00F860E5" w:rsidRDefault="00000000"/>
    <w:sectPr w:rsidR="00F86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marai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3A2"/>
    <w:multiLevelType w:val="multilevel"/>
    <w:tmpl w:val="710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B57E0"/>
    <w:multiLevelType w:val="multilevel"/>
    <w:tmpl w:val="0746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84D62"/>
    <w:multiLevelType w:val="multilevel"/>
    <w:tmpl w:val="C39C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C5AF4"/>
    <w:multiLevelType w:val="multilevel"/>
    <w:tmpl w:val="25C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67B0B"/>
    <w:multiLevelType w:val="multilevel"/>
    <w:tmpl w:val="5838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81382"/>
    <w:multiLevelType w:val="multilevel"/>
    <w:tmpl w:val="16F2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31CD1"/>
    <w:multiLevelType w:val="multilevel"/>
    <w:tmpl w:val="583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B5AC3"/>
    <w:multiLevelType w:val="multilevel"/>
    <w:tmpl w:val="751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65A07"/>
    <w:multiLevelType w:val="multilevel"/>
    <w:tmpl w:val="1F4C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76324"/>
    <w:multiLevelType w:val="multilevel"/>
    <w:tmpl w:val="3A8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460412">
    <w:abstractNumId w:val="9"/>
  </w:num>
  <w:num w:numId="2" w16cid:durableId="626862419">
    <w:abstractNumId w:val="7"/>
  </w:num>
  <w:num w:numId="3" w16cid:durableId="2133401675">
    <w:abstractNumId w:val="3"/>
  </w:num>
  <w:num w:numId="4" w16cid:durableId="525023027">
    <w:abstractNumId w:val="0"/>
  </w:num>
  <w:num w:numId="5" w16cid:durableId="1784694035">
    <w:abstractNumId w:val="5"/>
  </w:num>
  <w:num w:numId="6" w16cid:durableId="1031035647">
    <w:abstractNumId w:val="8"/>
  </w:num>
  <w:num w:numId="7" w16cid:durableId="989092436">
    <w:abstractNumId w:val="6"/>
  </w:num>
  <w:num w:numId="8" w16cid:durableId="612249426">
    <w:abstractNumId w:val="4"/>
  </w:num>
  <w:num w:numId="9" w16cid:durableId="488988174">
    <w:abstractNumId w:val="1"/>
  </w:num>
  <w:num w:numId="10" w16cid:durableId="33816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DD"/>
    <w:rsid w:val="00061EBB"/>
    <w:rsid w:val="000F65FF"/>
    <w:rsid w:val="00155399"/>
    <w:rsid w:val="001764E4"/>
    <w:rsid w:val="003C08DD"/>
    <w:rsid w:val="005000DF"/>
    <w:rsid w:val="005E17BC"/>
    <w:rsid w:val="005E621F"/>
    <w:rsid w:val="00920A31"/>
    <w:rsid w:val="009402E1"/>
    <w:rsid w:val="00A46A37"/>
    <w:rsid w:val="00A9154E"/>
    <w:rsid w:val="00AC77D1"/>
    <w:rsid w:val="00C00437"/>
    <w:rsid w:val="00C92EBA"/>
    <w:rsid w:val="00DB18C1"/>
    <w:rsid w:val="00EA6080"/>
    <w:rsid w:val="00EB74CF"/>
    <w:rsid w:val="00EE111B"/>
    <w:rsid w:val="00FB57D0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26B7C"/>
  <w15:chartTrackingRefBased/>
  <w15:docId w15:val="{6C96B3E2-2F8B-1449-A5FF-D27D240E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8DD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8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C08DD"/>
    <w:rPr>
      <w:b/>
      <w:bCs/>
    </w:rPr>
  </w:style>
  <w:style w:type="character" w:customStyle="1" w:styleId="apple-converted-space">
    <w:name w:val="apple-converted-space"/>
    <w:basedOn w:val="DefaultParagraphFont"/>
    <w:rsid w:val="003C08DD"/>
  </w:style>
  <w:style w:type="character" w:customStyle="1" w:styleId="Heading1Char">
    <w:name w:val="Heading 1 Char"/>
    <w:basedOn w:val="DefaultParagraphFont"/>
    <w:link w:val="Heading1"/>
    <w:uiPriority w:val="9"/>
    <w:rsid w:val="003C08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C08D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08D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3C08D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6DF6897448D4A49A1345C6F727E89C4" ma:contentTypeVersion="0" ma:contentTypeDescription="إنشاء مستند جديد." ma:contentTypeScope="" ma:versionID="c8c9b10f6224bb6bd87ab437c88217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A6013-A9D3-48D7-9BEB-E8B5DC82668C}"/>
</file>

<file path=customXml/itemProps2.xml><?xml version="1.0" encoding="utf-8"?>
<ds:datastoreItem xmlns:ds="http://schemas.openxmlformats.org/officeDocument/2006/customXml" ds:itemID="{D5A85A13-F409-4F90-8540-17516B5B6B12}"/>
</file>

<file path=customXml/itemProps3.xml><?xml version="1.0" encoding="utf-8"?>
<ds:datastoreItem xmlns:ds="http://schemas.openxmlformats.org/officeDocument/2006/customXml" ds:itemID="{6B89A7E0-2539-4ED6-BC5F-16B65A6FD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 Alharbi</dc:creator>
  <cp:keywords/>
  <dc:description/>
  <cp:lastModifiedBy>Raghad Alharbi</cp:lastModifiedBy>
  <cp:revision>1</cp:revision>
  <dcterms:created xsi:type="dcterms:W3CDTF">2023-02-06T08:41:00Z</dcterms:created>
  <dcterms:modified xsi:type="dcterms:W3CDTF">2023-02-06T08:42:00Z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0x01010036DF6897448D4A49A1345C6F727E89C4</vt:lpwstr>
  </property>
</Properties>
</file>