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E27F64" w:rsidTr="00E11FE6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/>
              <w:jc w:val="both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E27F64" w:rsidRDefault="00E27F64" w:rsidP="00E11FE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A468B3" w:rsidP="00E11FE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5B05CD3E" wp14:editId="089FAF93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1" name="صورة 1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E27F64" w:rsidTr="00E11FE6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E27F64" w:rsidTr="00E11FE6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C92B10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E27F64" w:rsidRPr="00357D42" w:rsidRDefault="00E27F64" w:rsidP="00E27F64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E27F64" w:rsidRPr="00523D97" w:rsidTr="00E11FE6">
        <w:tc>
          <w:tcPr>
            <w:tcW w:w="1800" w:type="dxa"/>
          </w:tcPr>
          <w:p w:rsidR="00E27F64" w:rsidRPr="00523D97" w:rsidRDefault="00E27F64" w:rsidP="00E11FE6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E27F64" w:rsidRPr="0017683A" w:rsidRDefault="008738E3" w:rsidP="008738E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/>
                <w:color w:val="000000"/>
                <w:sz w:val="18"/>
                <w:szCs w:val="18"/>
              </w:rPr>
              <w:t>01250402</w:t>
            </w:r>
            <w:r w:rsidR="00E27F64">
              <w:rPr>
                <w:rFonts w:ascii="Arial" w:eastAsiaTheme="minorHAnsi" w:hAnsi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Theme="minorHAnsi" w:hAnsi="Arial"/>
                <w:color w:val="000000"/>
                <w:sz w:val="18"/>
                <w:szCs w:val="18"/>
              </w:rPr>
              <w:t>0</w:t>
            </w:r>
            <w:r w:rsidRPr="004D17A4">
              <w:rPr>
                <w:rFonts w:ascii="Arial" w:eastAsiaTheme="minorHAnsi" w:hAnsi="Arial"/>
                <w:color w:val="FF0000"/>
              </w:rPr>
              <w:t>5</w:t>
            </w:r>
          </w:p>
        </w:tc>
      </w:tr>
    </w:tbl>
    <w:p w:rsidR="00E27F64" w:rsidRPr="004D17A4" w:rsidRDefault="00E27F64" w:rsidP="00E27F64">
      <w:pPr>
        <w:bidi/>
        <w:spacing w:after="0" w:line="360" w:lineRule="auto"/>
        <w:rPr>
          <w:rFonts w:ascii="Times New Roman" w:hAnsi="Times New Roman" w:cs="PNU"/>
          <w:sz w:val="16"/>
          <w:szCs w:val="16"/>
          <w:rtl/>
        </w:rPr>
      </w:pPr>
    </w:p>
    <w:p w:rsidR="00C3109A" w:rsidRPr="004D17A4" w:rsidRDefault="00BF4925" w:rsidP="007D4FC2">
      <w:pPr>
        <w:bidi/>
        <w:spacing w:after="0" w:line="360" w:lineRule="auto"/>
        <w:rPr>
          <w:rFonts w:asciiTheme="minorBidi" w:hAnsiTheme="minorBidi" w:cs="PNU"/>
          <w:sz w:val="28"/>
          <w:szCs w:val="28"/>
          <w:rtl/>
        </w:rPr>
      </w:pPr>
      <w:r w:rsidRPr="004D17A4">
        <w:rPr>
          <w:rFonts w:asciiTheme="minorBidi" w:hAnsiTheme="minorBidi" w:cs="PNU"/>
          <w:sz w:val="28"/>
          <w:szCs w:val="28"/>
          <w:rtl/>
        </w:rPr>
        <w:t xml:space="preserve">ادارة </w:t>
      </w:r>
      <w:r w:rsidR="004D17A4">
        <w:rPr>
          <w:rFonts w:asciiTheme="minorBidi" w:hAnsiTheme="minorBidi" w:cs="PNU"/>
          <w:sz w:val="28"/>
          <w:szCs w:val="28"/>
          <w:rtl/>
        </w:rPr>
        <w:t>الجمعيات الع</w:t>
      </w:r>
      <w:r w:rsidR="004D17A4">
        <w:rPr>
          <w:rFonts w:asciiTheme="minorBidi" w:hAnsiTheme="minorBidi" w:cs="PNU" w:hint="cs"/>
          <w:sz w:val="28"/>
          <w:szCs w:val="28"/>
          <w:rtl/>
        </w:rPr>
        <w:t xml:space="preserve">لمية                                              </w:t>
      </w:r>
      <w:r w:rsidR="00C3109A" w:rsidRPr="004D17A4">
        <w:rPr>
          <w:rFonts w:asciiTheme="minorBidi" w:hAnsiTheme="minorBidi" w:cs="PNU"/>
          <w:sz w:val="28"/>
          <w:szCs w:val="28"/>
          <w:rtl/>
        </w:rPr>
        <w:t xml:space="preserve">    الوحدة: </w:t>
      </w:r>
      <w:r w:rsidR="00B07915" w:rsidRPr="004D17A4">
        <w:rPr>
          <w:rFonts w:asciiTheme="minorBidi" w:hAnsiTheme="minorBidi" w:cs="PNU"/>
          <w:sz w:val="28"/>
          <w:szCs w:val="28"/>
          <w:rtl/>
        </w:rPr>
        <w:t xml:space="preserve">الجمعيات العلمية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4D17A4" w:rsidTr="0050306A">
        <w:tc>
          <w:tcPr>
            <w:tcW w:w="9576" w:type="dxa"/>
            <w:vAlign w:val="center"/>
          </w:tcPr>
          <w:p w:rsidR="00C3109A" w:rsidRPr="004D17A4" w:rsidRDefault="00C3109A" w:rsidP="009767D5">
            <w:pPr>
              <w:bidi/>
              <w:spacing w:after="0" w:line="36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اسم الإجراء:</w:t>
            </w:r>
            <w:r w:rsidR="00720745" w:rsidRPr="004D17A4">
              <w:rPr>
                <w:rFonts w:asciiTheme="minorBidi" w:hAnsiTheme="minorBidi" w:cs="PNU"/>
                <w:sz w:val="28"/>
                <w:szCs w:val="28"/>
                <w:rtl/>
              </w:rPr>
              <w:t xml:space="preserve"> </w:t>
            </w:r>
            <w:r w:rsidR="009767D5" w:rsidRPr="004D17A4">
              <w:rPr>
                <w:rFonts w:asciiTheme="minorBidi" w:hAnsiTheme="minorBidi" w:cs="PNU"/>
                <w:sz w:val="28"/>
                <w:szCs w:val="28"/>
                <w:rtl/>
              </w:rPr>
              <w:t xml:space="preserve">استقطاب عضويات </w:t>
            </w:r>
          </w:p>
        </w:tc>
      </w:tr>
    </w:tbl>
    <w:p w:rsidR="00C3109A" w:rsidRPr="004D17A4" w:rsidRDefault="00C3109A" w:rsidP="00C3109A">
      <w:pPr>
        <w:bidi/>
        <w:spacing w:after="0" w:line="36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890"/>
        <w:gridCol w:w="1908"/>
      </w:tblGrid>
      <w:tr w:rsidR="00C3109A" w:rsidRPr="004D17A4" w:rsidTr="0050306A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4D17A4" w:rsidRDefault="00C3109A" w:rsidP="0050306A">
            <w:pPr>
              <w:bidi/>
              <w:spacing w:after="0" w:line="36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4D17A4" w:rsidRDefault="00C3109A" w:rsidP="0050306A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4D17A4" w:rsidRDefault="00C3109A" w:rsidP="0050306A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المسئولية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3109A" w:rsidRPr="004D17A4" w:rsidRDefault="00C3109A" w:rsidP="0050306A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النموذج المستخدم</w:t>
            </w:r>
          </w:p>
        </w:tc>
      </w:tr>
      <w:tr w:rsidR="00C3109A" w:rsidRPr="004D17A4" w:rsidTr="005C6763">
        <w:tc>
          <w:tcPr>
            <w:tcW w:w="648" w:type="dxa"/>
            <w:tcBorders>
              <w:top w:val="single" w:sz="12" w:space="0" w:color="000000"/>
            </w:tcBorders>
          </w:tcPr>
          <w:p w:rsidR="00C3109A" w:rsidRPr="004D17A4" w:rsidRDefault="00C3109A" w:rsidP="00B63077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C3109A" w:rsidRPr="004D17A4" w:rsidRDefault="005C6763" w:rsidP="005C6763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المشاركة في الفعاليات سواء داخل او خارج الجامعة لتعريف بالجمعية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C3109A" w:rsidRPr="004D17A4" w:rsidRDefault="005C6763" w:rsidP="005C6763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رئيسة الجمعية</w:t>
            </w:r>
          </w:p>
        </w:tc>
        <w:tc>
          <w:tcPr>
            <w:tcW w:w="1908" w:type="dxa"/>
            <w:tcBorders>
              <w:top w:val="single" w:sz="12" w:space="0" w:color="000000"/>
            </w:tcBorders>
            <w:vAlign w:val="center"/>
          </w:tcPr>
          <w:p w:rsidR="00C3109A" w:rsidRPr="004D17A4" w:rsidRDefault="009212F0" w:rsidP="005C6763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="Helvetica" w:eastAsiaTheme="minorHAnsi" w:hAnsi="Helvetica" w:cs="PNU"/>
                <w:sz w:val="24"/>
                <w:szCs w:val="24"/>
              </w:rPr>
              <w:t>01 2504-F05</w:t>
            </w:r>
          </w:p>
        </w:tc>
      </w:tr>
      <w:tr w:rsidR="00C3109A" w:rsidRPr="004D17A4" w:rsidTr="005C6763">
        <w:tc>
          <w:tcPr>
            <w:tcW w:w="648" w:type="dxa"/>
          </w:tcPr>
          <w:p w:rsidR="00C3109A" w:rsidRPr="004D17A4" w:rsidRDefault="00C3109A" w:rsidP="00B63077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630B63" w:rsidRPr="004D17A4" w:rsidRDefault="005C6763" w:rsidP="005C6763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منح العضوية لطالبها</w:t>
            </w:r>
          </w:p>
        </w:tc>
        <w:tc>
          <w:tcPr>
            <w:tcW w:w="1890" w:type="dxa"/>
            <w:vAlign w:val="center"/>
          </w:tcPr>
          <w:p w:rsidR="00C3109A" w:rsidRPr="004D17A4" w:rsidRDefault="005C6763" w:rsidP="005C6763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رئيسة الجمعية</w:t>
            </w:r>
          </w:p>
        </w:tc>
        <w:tc>
          <w:tcPr>
            <w:tcW w:w="1908" w:type="dxa"/>
            <w:vAlign w:val="center"/>
          </w:tcPr>
          <w:p w:rsidR="00C3109A" w:rsidRPr="004D17A4" w:rsidRDefault="0075361B" w:rsidP="005C6763">
            <w:pPr>
              <w:bidi/>
              <w:spacing w:after="0" w:line="36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4D17A4">
              <w:rPr>
                <w:rFonts w:ascii="Helvetica" w:eastAsiaTheme="minorHAnsi" w:hAnsi="Helvetica" w:cs="PNU"/>
                <w:sz w:val="24"/>
                <w:szCs w:val="24"/>
              </w:rPr>
              <w:t>01 2504-F09</w:t>
            </w:r>
          </w:p>
        </w:tc>
      </w:tr>
    </w:tbl>
    <w:p w:rsidR="00E27F64" w:rsidRPr="004D17A4" w:rsidRDefault="00E27F64" w:rsidP="00E27F64">
      <w:pPr>
        <w:bidi/>
        <w:spacing w:after="0" w:line="36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109A" w:rsidRPr="004D17A4" w:rsidTr="00E27F64">
        <w:trPr>
          <w:trHeight w:val="548"/>
          <w:jc w:val="center"/>
        </w:trPr>
        <w:tc>
          <w:tcPr>
            <w:tcW w:w="4788" w:type="dxa"/>
            <w:vAlign w:val="center"/>
          </w:tcPr>
          <w:p w:rsidR="00C3109A" w:rsidRPr="004D17A4" w:rsidRDefault="00C3109A" w:rsidP="00E27F64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 xml:space="preserve">مراجعة: </w:t>
            </w:r>
            <w:r w:rsidR="005C6763" w:rsidRPr="004D17A4">
              <w:rPr>
                <w:rFonts w:asciiTheme="minorBidi" w:hAnsiTheme="minorBidi" w:cs="PNU"/>
                <w:sz w:val="28"/>
                <w:szCs w:val="28"/>
                <w:rtl/>
              </w:rPr>
              <w:t xml:space="preserve"> رئيسة وحدة الجمعيات العلمية </w:t>
            </w:r>
          </w:p>
        </w:tc>
        <w:tc>
          <w:tcPr>
            <w:tcW w:w="4788" w:type="dxa"/>
            <w:vAlign w:val="center"/>
          </w:tcPr>
          <w:p w:rsidR="00C3109A" w:rsidRPr="004D17A4" w:rsidRDefault="00C3109A" w:rsidP="00E27F64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4D17A4" w:rsidTr="00E27F64">
        <w:trPr>
          <w:trHeight w:val="602"/>
          <w:jc w:val="center"/>
        </w:trPr>
        <w:tc>
          <w:tcPr>
            <w:tcW w:w="4788" w:type="dxa"/>
            <w:vAlign w:val="center"/>
          </w:tcPr>
          <w:p w:rsidR="00C3109A" w:rsidRPr="004D17A4" w:rsidRDefault="00C3109A" w:rsidP="00E27F64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 xml:space="preserve">اعتماد: </w:t>
            </w:r>
            <w:r w:rsidR="00BF4925" w:rsidRPr="004D17A4">
              <w:rPr>
                <w:rFonts w:asciiTheme="minorBidi" w:hAnsiTheme="minorBidi" w:cs="PNU"/>
                <w:sz w:val="28"/>
                <w:szCs w:val="28"/>
                <w:rtl/>
              </w:rPr>
              <w:t xml:space="preserve">مديرة </w:t>
            </w:r>
            <w:r w:rsidR="005C6763" w:rsidRPr="004D17A4">
              <w:rPr>
                <w:rFonts w:asciiTheme="minorBidi" w:hAnsiTheme="minorBidi" w:cs="PNU"/>
                <w:sz w:val="28"/>
                <w:szCs w:val="28"/>
                <w:rtl/>
              </w:rPr>
              <w:t xml:space="preserve">إدارة الجمعيات العلمية </w:t>
            </w:r>
            <w:r w:rsidR="00B07915" w:rsidRPr="004D17A4">
              <w:rPr>
                <w:rFonts w:asciiTheme="minorBidi" w:hAnsiTheme="minorBidi" w:cs="PNU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C3109A" w:rsidRPr="004D17A4" w:rsidRDefault="00C3109A" w:rsidP="00E27F64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</w:p>
        </w:tc>
      </w:tr>
    </w:tbl>
    <w:p w:rsidR="007C7E7C" w:rsidRPr="004D17A4" w:rsidRDefault="007C7E7C" w:rsidP="00C3109A">
      <w:pPr>
        <w:bidi/>
        <w:rPr>
          <w:rFonts w:asciiTheme="minorBidi" w:hAnsiTheme="minorBidi" w:cs="PNU"/>
          <w:sz w:val="28"/>
          <w:szCs w:val="28"/>
          <w:rtl/>
        </w:rPr>
      </w:pPr>
    </w:p>
    <w:p w:rsidR="00CD1484" w:rsidRPr="004D17A4" w:rsidRDefault="00CD1484" w:rsidP="00CD1484">
      <w:pPr>
        <w:bidi/>
        <w:rPr>
          <w:rFonts w:asciiTheme="minorBidi" w:hAnsiTheme="minorBidi" w:cs="PNU"/>
          <w:sz w:val="28"/>
          <w:szCs w:val="28"/>
          <w:rtl/>
        </w:rPr>
      </w:pPr>
    </w:p>
    <w:p w:rsidR="00CD1484" w:rsidRDefault="00CD1484" w:rsidP="00CD1484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E27F64" w:rsidRDefault="00E27F64" w:rsidP="00E27F64">
      <w:pPr>
        <w:bidi/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E27F64" w:rsidTr="00E11FE6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/>
              <w:jc w:val="both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E27F64" w:rsidRDefault="00E27F64" w:rsidP="00E11FE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A468B3" w:rsidP="00E11FE6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5B05CD3E" wp14:editId="089FAF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4" name="صورة 4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E27F64" w:rsidTr="00E11FE6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E27F64" w:rsidTr="00E11FE6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C92B10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11FE6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64" w:rsidRDefault="00E27F64" w:rsidP="00E27F64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E27F64" w:rsidRPr="00357D42" w:rsidRDefault="00E27F64" w:rsidP="00E27F64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E27F64" w:rsidRPr="00523D97" w:rsidTr="00E11FE6">
        <w:tc>
          <w:tcPr>
            <w:tcW w:w="1800" w:type="dxa"/>
          </w:tcPr>
          <w:p w:rsidR="00E27F64" w:rsidRPr="00523D97" w:rsidRDefault="00E27F64" w:rsidP="00E11FE6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E27F64" w:rsidRPr="0017683A" w:rsidRDefault="008738E3" w:rsidP="008738E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/>
                <w:color w:val="000000"/>
                <w:sz w:val="18"/>
                <w:szCs w:val="18"/>
              </w:rPr>
              <w:t>01250402</w:t>
            </w:r>
            <w:r w:rsidR="00E27F64">
              <w:rPr>
                <w:rFonts w:ascii="Arial" w:eastAsiaTheme="minorHAnsi" w:hAnsi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Theme="minorHAnsi" w:hAnsi="Arial"/>
                <w:color w:val="000000"/>
                <w:sz w:val="18"/>
                <w:szCs w:val="18"/>
              </w:rPr>
              <w:t>0</w:t>
            </w:r>
            <w:bookmarkStart w:id="0" w:name="_GoBack"/>
            <w:r w:rsidRPr="004D17A4">
              <w:rPr>
                <w:rFonts w:ascii="Arial" w:eastAsiaTheme="minorHAnsi" w:hAnsi="Arial"/>
                <w:color w:val="FF0000"/>
              </w:rPr>
              <w:t>5</w:t>
            </w:r>
            <w:bookmarkEnd w:id="0"/>
          </w:p>
        </w:tc>
      </w:tr>
    </w:tbl>
    <w:p w:rsidR="00E27F64" w:rsidRPr="00523D97" w:rsidRDefault="00E27F64" w:rsidP="00E27F64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E27F64" w:rsidRPr="004D17A4" w:rsidRDefault="00E27F64" w:rsidP="00E27F64">
      <w:pPr>
        <w:bidi/>
        <w:spacing w:after="0" w:line="360" w:lineRule="auto"/>
        <w:rPr>
          <w:rFonts w:asciiTheme="minorBidi" w:hAnsiTheme="minorBidi" w:cs="PNU"/>
          <w:sz w:val="28"/>
          <w:szCs w:val="28"/>
          <w:rtl/>
        </w:rPr>
      </w:pPr>
      <w:r w:rsidRPr="004D17A4">
        <w:rPr>
          <w:rFonts w:asciiTheme="minorBidi" w:hAnsiTheme="minorBidi" w:cs="PNU"/>
          <w:sz w:val="28"/>
          <w:szCs w:val="28"/>
          <w:rtl/>
        </w:rPr>
        <w:t xml:space="preserve">ادارة الجمعيات العلمية </w:t>
      </w:r>
      <w:r w:rsidRPr="004D17A4">
        <w:rPr>
          <w:rFonts w:asciiTheme="minorBidi" w:hAnsiTheme="minorBidi" w:cs="PNU"/>
          <w:sz w:val="28"/>
          <w:szCs w:val="28"/>
          <w:rtl/>
        </w:rPr>
        <w:tab/>
      </w:r>
      <w:r w:rsidRPr="004D17A4">
        <w:rPr>
          <w:rFonts w:asciiTheme="minorBidi" w:hAnsiTheme="minorBidi" w:cs="PNU"/>
          <w:sz w:val="28"/>
          <w:szCs w:val="28"/>
          <w:rtl/>
        </w:rPr>
        <w:tab/>
      </w:r>
      <w:r w:rsidRPr="004D17A4">
        <w:rPr>
          <w:rFonts w:asciiTheme="minorBidi" w:hAnsiTheme="minorBidi" w:cs="PNU"/>
          <w:sz w:val="28"/>
          <w:szCs w:val="28"/>
          <w:rtl/>
        </w:rPr>
        <w:tab/>
      </w:r>
      <w:r w:rsidR="004D17A4">
        <w:rPr>
          <w:rFonts w:asciiTheme="minorBidi" w:hAnsiTheme="minorBidi" w:cs="PNU" w:hint="cs"/>
          <w:sz w:val="28"/>
          <w:szCs w:val="28"/>
          <w:rtl/>
        </w:rPr>
        <w:t xml:space="preserve">                            </w:t>
      </w:r>
      <w:r w:rsidRPr="004D17A4">
        <w:rPr>
          <w:rFonts w:asciiTheme="minorBidi" w:hAnsiTheme="minorBidi" w:cs="PNU"/>
          <w:sz w:val="28"/>
          <w:szCs w:val="28"/>
          <w:rtl/>
        </w:rPr>
        <w:t xml:space="preserve">      الوحدة: الجمعيات العلمية </w:t>
      </w:r>
    </w:p>
    <w:p w:rsidR="00E27F64" w:rsidRPr="004D17A4" w:rsidRDefault="00E27F64" w:rsidP="00E27F64">
      <w:pPr>
        <w:bidi/>
        <w:rPr>
          <w:rFonts w:asciiTheme="minorBidi" w:hAnsiTheme="minorBidi" w:cs="PNU"/>
          <w:sz w:val="28"/>
          <w:szCs w:val="28"/>
          <w:rtl/>
        </w:rPr>
      </w:pPr>
    </w:p>
    <w:p w:rsidR="00E27F64" w:rsidRPr="004D17A4" w:rsidRDefault="00E27F64" w:rsidP="004D17A4">
      <w:pPr>
        <w:bidi/>
        <w:jc w:val="center"/>
        <w:rPr>
          <w:rFonts w:cs="PNU"/>
          <w:rtl/>
        </w:rPr>
      </w:pPr>
      <w:r w:rsidRPr="004D17A4">
        <w:rPr>
          <w:rFonts w:cs="PNU"/>
        </w:rPr>
        <w:object w:dxaOrig="5350" w:dyaOrig="5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4in" o:ole="">
            <v:imagedata r:id="rId7" o:title=""/>
          </v:shape>
          <o:OLEObject Type="Embed" ProgID="Visio.Drawing.11" ShapeID="_x0000_i1025" DrawAspect="Content" ObjectID="_1631862925" r:id="rId8"/>
        </w:objec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27F64" w:rsidRPr="004D17A4" w:rsidTr="00E11FE6">
        <w:trPr>
          <w:trHeight w:val="548"/>
          <w:jc w:val="center"/>
        </w:trPr>
        <w:tc>
          <w:tcPr>
            <w:tcW w:w="4788" w:type="dxa"/>
            <w:vAlign w:val="center"/>
          </w:tcPr>
          <w:p w:rsidR="00E27F64" w:rsidRPr="004D17A4" w:rsidRDefault="00E27F64" w:rsidP="00E11FE6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 xml:space="preserve">مراجعة:  رئيسة وحدة الجمعيات العلمية </w:t>
            </w:r>
          </w:p>
        </w:tc>
        <w:tc>
          <w:tcPr>
            <w:tcW w:w="4788" w:type="dxa"/>
            <w:vAlign w:val="center"/>
          </w:tcPr>
          <w:p w:rsidR="00E27F64" w:rsidRPr="004D17A4" w:rsidRDefault="00E27F64" w:rsidP="00E11FE6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التوقيع:</w:t>
            </w:r>
          </w:p>
        </w:tc>
      </w:tr>
      <w:tr w:rsidR="00E27F64" w:rsidRPr="004D17A4" w:rsidTr="00E11FE6">
        <w:trPr>
          <w:trHeight w:val="602"/>
          <w:jc w:val="center"/>
        </w:trPr>
        <w:tc>
          <w:tcPr>
            <w:tcW w:w="4788" w:type="dxa"/>
            <w:vAlign w:val="center"/>
          </w:tcPr>
          <w:p w:rsidR="00E27F64" w:rsidRPr="004D17A4" w:rsidRDefault="00E27F64" w:rsidP="00E11FE6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 xml:space="preserve">اعتماد: مديرة إدارة الجمعيات العلمية  </w:t>
            </w:r>
          </w:p>
        </w:tc>
        <w:tc>
          <w:tcPr>
            <w:tcW w:w="4788" w:type="dxa"/>
            <w:vAlign w:val="center"/>
          </w:tcPr>
          <w:p w:rsidR="00E27F64" w:rsidRPr="004D17A4" w:rsidRDefault="00E27F64" w:rsidP="00E11FE6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4D17A4">
              <w:rPr>
                <w:rFonts w:asciiTheme="minorBidi" w:hAnsiTheme="minorBidi" w:cs="PNU"/>
                <w:sz w:val="28"/>
                <w:szCs w:val="28"/>
                <w:rtl/>
              </w:rPr>
              <w:t>التوقيع</w:t>
            </w:r>
          </w:p>
        </w:tc>
      </w:tr>
    </w:tbl>
    <w:p w:rsidR="00E27F64" w:rsidRPr="004D17A4" w:rsidRDefault="00E27F64" w:rsidP="00E27F64">
      <w:pPr>
        <w:bidi/>
        <w:jc w:val="center"/>
        <w:rPr>
          <w:rFonts w:asciiTheme="minorBidi" w:hAnsiTheme="minorBidi" w:cs="PNU"/>
          <w:sz w:val="28"/>
          <w:szCs w:val="28"/>
          <w:rtl/>
        </w:rPr>
      </w:pPr>
    </w:p>
    <w:sectPr w:rsidR="00E27F64" w:rsidRPr="004D17A4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35D7A"/>
    <w:rsid w:val="00042BEE"/>
    <w:rsid w:val="0004430A"/>
    <w:rsid w:val="000D073C"/>
    <w:rsid w:val="000F3EFA"/>
    <w:rsid w:val="001014AF"/>
    <w:rsid w:val="001434E4"/>
    <w:rsid w:val="00211036"/>
    <w:rsid w:val="0021522D"/>
    <w:rsid w:val="00234481"/>
    <w:rsid w:val="002F3253"/>
    <w:rsid w:val="003057F7"/>
    <w:rsid w:val="00310092"/>
    <w:rsid w:val="00354810"/>
    <w:rsid w:val="00381E13"/>
    <w:rsid w:val="003E2C57"/>
    <w:rsid w:val="00441E9E"/>
    <w:rsid w:val="00485333"/>
    <w:rsid w:val="004D17A4"/>
    <w:rsid w:val="00513B57"/>
    <w:rsid w:val="005C6763"/>
    <w:rsid w:val="00630B63"/>
    <w:rsid w:val="006B2AAD"/>
    <w:rsid w:val="00720745"/>
    <w:rsid w:val="0075361B"/>
    <w:rsid w:val="007C7E7C"/>
    <w:rsid w:val="007D4FC2"/>
    <w:rsid w:val="00866BA8"/>
    <w:rsid w:val="008738E3"/>
    <w:rsid w:val="009212F0"/>
    <w:rsid w:val="009767D5"/>
    <w:rsid w:val="009F4029"/>
    <w:rsid w:val="00A468B3"/>
    <w:rsid w:val="00A91863"/>
    <w:rsid w:val="00AC0427"/>
    <w:rsid w:val="00AD469E"/>
    <w:rsid w:val="00B07915"/>
    <w:rsid w:val="00B2708F"/>
    <w:rsid w:val="00B3168F"/>
    <w:rsid w:val="00B63077"/>
    <w:rsid w:val="00B95482"/>
    <w:rsid w:val="00BA3C15"/>
    <w:rsid w:val="00BB611E"/>
    <w:rsid w:val="00BF4925"/>
    <w:rsid w:val="00C3109A"/>
    <w:rsid w:val="00C32078"/>
    <w:rsid w:val="00C92B10"/>
    <w:rsid w:val="00CD1484"/>
    <w:rsid w:val="00D446C0"/>
    <w:rsid w:val="00DB62C4"/>
    <w:rsid w:val="00DC2A10"/>
    <w:rsid w:val="00DC3C48"/>
    <w:rsid w:val="00E27F64"/>
    <w:rsid w:val="00E424F3"/>
    <w:rsid w:val="00F15E8F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6844-200D-4BFE-8CDF-AE9AC264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55</cp:revision>
  <cp:lastPrinted>2016-02-10T09:30:00Z</cp:lastPrinted>
  <dcterms:created xsi:type="dcterms:W3CDTF">2012-11-17T23:16:00Z</dcterms:created>
  <dcterms:modified xsi:type="dcterms:W3CDTF">2019-10-06T07:29:00Z</dcterms:modified>
</cp:coreProperties>
</file>