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0"/>
        <w:bidiVisual/>
        <w:tblW w:w="1020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3456"/>
        <w:gridCol w:w="2990"/>
      </w:tblGrid>
      <w:tr w:rsidR="00B70CF6" w:rsidTr="00B70CF6">
        <w:trPr>
          <w:trHeight w:val="78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/>
              <w:jc w:val="both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B70CF6" w:rsidRDefault="00B70CF6" w:rsidP="00B70CF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9504" behindDoc="1" locked="0" layoutInCell="1" allowOverlap="1" wp14:anchorId="2200B950" wp14:editId="10D1E79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-1905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B70CF6" w:rsidTr="00B70CF6">
        <w:trPr>
          <w:trHeight w:val="48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B70CF6" w:rsidTr="00B70CF6">
        <w:trPr>
          <w:trHeight w:val="4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6" w:rsidRDefault="00B70CF6" w:rsidP="00B70CF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871E7E">
        <w:tc>
          <w:tcPr>
            <w:tcW w:w="1800" w:type="dxa"/>
          </w:tcPr>
          <w:p w:rsidR="00C3109A" w:rsidRPr="00523D97" w:rsidRDefault="00C3109A" w:rsidP="003655DD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B70CF6" w:rsidRDefault="00871E7E" w:rsidP="00560C4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B70CF6">
              <w:rPr>
                <w:rFonts w:ascii="Arial" w:eastAsiaTheme="minorHAnsi" w:hAnsi="Arial"/>
                <w:color w:val="000000"/>
              </w:rPr>
              <w:t>01250401-</w:t>
            </w:r>
            <w:r w:rsidR="00560C4F" w:rsidRPr="00B70CF6">
              <w:rPr>
                <w:rFonts w:ascii="Arial" w:eastAsiaTheme="minorHAnsi" w:hAnsi="Arial"/>
                <w:color w:val="000000"/>
              </w:rPr>
              <w:t>0</w:t>
            </w:r>
            <w:r w:rsidR="00560C4F" w:rsidRPr="00B70CF6">
              <w:rPr>
                <w:rFonts w:ascii="Arial" w:eastAsiaTheme="minorHAnsi" w:hAnsi="Arial"/>
                <w:color w:val="FF0000"/>
              </w:rPr>
              <w:t>3</w:t>
            </w:r>
          </w:p>
        </w:tc>
      </w:tr>
    </w:tbl>
    <w:p w:rsidR="00C3109A" w:rsidRPr="00523D97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B70CF6" w:rsidRDefault="00BF4925" w:rsidP="00385497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B70CF6">
        <w:rPr>
          <w:rFonts w:ascii="Arial" w:hAnsi="Arial" w:cs="PNU" w:hint="cs"/>
          <w:sz w:val="28"/>
          <w:szCs w:val="28"/>
          <w:rtl/>
        </w:rPr>
        <w:t xml:space="preserve">ادارة </w:t>
      </w:r>
      <w:r w:rsidR="00336556" w:rsidRPr="00B70CF6">
        <w:rPr>
          <w:rFonts w:ascii="Arial" w:hAnsi="Arial" w:cs="PNU" w:hint="cs"/>
          <w:sz w:val="28"/>
          <w:szCs w:val="28"/>
          <w:rtl/>
        </w:rPr>
        <w:t>الجمعيات العلمية</w:t>
      </w:r>
      <w:r w:rsidR="00B70CF6">
        <w:rPr>
          <w:rFonts w:ascii="Arial" w:hAnsi="Arial" w:cs="PNU" w:hint="cs"/>
          <w:sz w:val="28"/>
          <w:szCs w:val="28"/>
          <w:rtl/>
        </w:rPr>
        <w:t xml:space="preserve">                                  </w:t>
      </w:r>
      <w:r w:rsidR="00C3109A" w:rsidRPr="00B70CF6">
        <w:rPr>
          <w:rFonts w:ascii="Arial" w:hAnsi="Arial" w:cs="PNU" w:hint="cs"/>
          <w:sz w:val="28"/>
          <w:szCs w:val="28"/>
          <w:rtl/>
        </w:rPr>
        <w:t xml:space="preserve">  الوحدة: </w:t>
      </w:r>
      <w:r w:rsidR="00385497" w:rsidRPr="00B70CF6">
        <w:rPr>
          <w:rFonts w:ascii="Arial" w:hAnsi="Arial" w:cs="PNU"/>
          <w:sz w:val="28"/>
          <w:szCs w:val="28"/>
          <w:rtl/>
        </w:rPr>
        <w:t>اللجنة الدائمة للجمعيات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B70CF6" w:rsidTr="003655DD">
        <w:tc>
          <w:tcPr>
            <w:tcW w:w="9576" w:type="dxa"/>
            <w:vAlign w:val="center"/>
          </w:tcPr>
          <w:p w:rsidR="00C3109A" w:rsidRPr="00B70CF6" w:rsidRDefault="00C3109A" w:rsidP="003562A8">
            <w:pPr>
              <w:bidi/>
              <w:spacing w:after="0" w:line="36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B70CF6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B70CF6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3562A8" w:rsidRPr="00B70CF6">
              <w:rPr>
                <w:rFonts w:ascii="Arial" w:hAnsi="Arial" w:cs="PNU" w:hint="cs"/>
                <w:sz w:val="28"/>
                <w:szCs w:val="28"/>
                <w:rtl/>
              </w:rPr>
              <w:t>إنشاء</w:t>
            </w:r>
            <w:r w:rsidR="003655DD" w:rsidRPr="00B70CF6">
              <w:rPr>
                <w:rFonts w:ascii="Arial" w:hAnsi="Arial" w:cs="PNU" w:hint="cs"/>
                <w:sz w:val="28"/>
                <w:szCs w:val="28"/>
                <w:rtl/>
              </w:rPr>
              <w:t xml:space="preserve"> الجمعيات العلمية</w:t>
            </w:r>
          </w:p>
        </w:tc>
      </w:tr>
    </w:tbl>
    <w:p w:rsidR="00C3109A" w:rsidRPr="00B70CF6" w:rsidRDefault="00C3109A" w:rsidP="00C3109A">
      <w:pPr>
        <w:bidi/>
        <w:spacing w:after="0" w:line="36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0" w:type="auto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537"/>
        <w:gridCol w:w="1890"/>
        <w:gridCol w:w="1908"/>
      </w:tblGrid>
      <w:tr w:rsidR="00C3109A" w:rsidRPr="00B70CF6" w:rsidTr="00B70CF6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B70CF6" w:rsidRDefault="00C3109A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م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B70CF6" w:rsidRDefault="00C3109A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B70CF6" w:rsidRDefault="00C3109A" w:rsidP="00871E7E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B70CF6" w:rsidRDefault="00C3109A" w:rsidP="00871E7E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النموذج المستخدم</w:t>
            </w:r>
          </w:p>
        </w:tc>
      </w:tr>
      <w:tr w:rsidR="00C3109A" w:rsidRPr="00B70CF6" w:rsidTr="00B70CF6"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C3109A" w:rsidRPr="00B70CF6" w:rsidRDefault="00C3109A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1</w:t>
            </w:r>
          </w:p>
        </w:tc>
        <w:tc>
          <w:tcPr>
            <w:tcW w:w="5537" w:type="dxa"/>
            <w:tcBorders>
              <w:top w:val="single" w:sz="12" w:space="0" w:color="000000"/>
            </w:tcBorders>
            <w:vAlign w:val="center"/>
          </w:tcPr>
          <w:p w:rsidR="00C3109A" w:rsidRPr="00B70CF6" w:rsidRDefault="003655DD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استقبال  مقترحات إنشاء الجمعيات العلمية من الكليات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B70CF6" w:rsidRDefault="009B0997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سكرتيرة اللجنة الدائمة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B70CF6" w:rsidRDefault="008B6D9D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/>
              </w:rPr>
              <w:t>012504-F01</w:t>
            </w:r>
          </w:p>
        </w:tc>
      </w:tr>
      <w:tr w:rsidR="00C3109A" w:rsidRPr="00B70CF6" w:rsidTr="00B70CF6">
        <w:tc>
          <w:tcPr>
            <w:tcW w:w="708" w:type="dxa"/>
            <w:vAlign w:val="center"/>
          </w:tcPr>
          <w:p w:rsidR="00C3109A" w:rsidRPr="00B70CF6" w:rsidRDefault="00C3109A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2</w:t>
            </w:r>
          </w:p>
        </w:tc>
        <w:tc>
          <w:tcPr>
            <w:tcW w:w="5537" w:type="dxa"/>
            <w:vAlign w:val="center"/>
          </w:tcPr>
          <w:p w:rsidR="00C3109A" w:rsidRPr="00B70CF6" w:rsidRDefault="003655DD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مراجعة الطلبات والتأكد من استيفاء المتطلبات</w:t>
            </w:r>
          </w:p>
        </w:tc>
        <w:tc>
          <w:tcPr>
            <w:tcW w:w="1890" w:type="dxa"/>
            <w:vAlign w:val="center"/>
          </w:tcPr>
          <w:p w:rsidR="00C3109A" w:rsidRPr="00B70CF6" w:rsidRDefault="009B0997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سكرتيرة اللجنة الدائمة</w:t>
            </w:r>
          </w:p>
        </w:tc>
        <w:tc>
          <w:tcPr>
            <w:tcW w:w="1908" w:type="dxa"/>
            <w:vAlign w:val="center"/>
          </w:tcPr>
          <w:p w:rsidR="00C3109A" w:rsidRPr="00B70CF6" w:rsidRDefault="003562A8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ورقي</w:t>
            </w:r>
          </w:p>
        </w:tc>
      </w:tr>
      <w:tr w:rsidR="00C3109A" w:rsidRPr="00B70CF6" w:rsidTr="00B70CF6">
        <w:tc>
          <w:tcPr>
            <w:tcW w:w="708" w:type="dxa"/>
            <w:vAlign w:val="center"/>
          </w:tcPr>
          <w:p w:rsidR="00C3109A" w:rsidRPr="00B70CF6" w:rsidRDefault="00C3109A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3</w:t>
            </w:r>
          </w:p>
        </w:tc>
        <w:tc>
          <w:tcPr>
            <w:tcW w:w="5537" w:type="dxa"/>
            <w:vAlign w:val="center"/>
          </w:tcPr>
          <w:p w:rsidR="00C3109A" w:rsidRPr="00B70CF6" w:rsidRDefault="003655DD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 xml:space="preserve">التأكد من عدم وجود جمعية علمية مشابهة للمقترح وعمل المقارنة مع الجمعيات المشابهة إن وجد </w:t>
            </w:r>
          </w:p>
        </w:tc>
        <w:tc>
          <w:tcPr>
            <w:tcW w:w="1890" w:type="dxa"/>
            <w:vAlign w:val="center"/>
          </w:tcPr>
          <w:p w:rsidR="00C3109A" w:rsidRPr="00B70CF6" w:rsidRDefault="009B0997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سكرتيرة اللجنة الدائمة</w:t>
            </w:r>
          </w:p>
        </w:tc>
        <w:tc>
          <w:tcPr>
            <w:tcW w:w="1908" w:type="dxa"/>
            <w:vAlign w:val="center"/>
          </w:tcPr>
          <w:p w:rsidR="00C3109A" w:rsidRPr="00B70CF6" w:rsidRDefault="003562A8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الكتروني</w:t>
            </w:r>
          </w:p>
        </w:tc>
      </w:tr>
      <w:tr w:rsidR="004D5486" w:rsidRPr="00B70CF6" w:rsidTr="00B70CF6">
        <w:tc>
          <w:tcPr>
            <w:tcW w:w="708" w:type="dxa"/>
            <w:vAlign w:val="center"/>
          </w:tcPr>
          <w:p w:rsidR="004D5486" w:rsidRPr="00B70CF6" w:rsidRDefault="004D5486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4</w:t>
            </w:r>
          </w:p>
        </w:tc>
        <w:tc>
          <w:tcPr>
            <w:tcW w:w="5537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عرض المقترح على اللجنة الدائمة مع استعراض مقارنتها من الجمعيات المشابهة إن وجد وتطبيق نموذج معايير دراسة مقترح جمعية علمية</w:t>
            </w:r>
          </w:p>
        </w:tc>
        <w:tc>
          <w:tcPr>
            <w:tcW w:w="1890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سكرتيرة اللجنة الدائمة</w:t>
            </w:r>
          </w:p>
        </w:tc>
        <w:tc>
          <w:tcPr>
            <w:tcW w:w="1908" w:type="dxa"/>
            <w:vAlign w:val="center"/>
          </w:tcPr>
          <w:p w:rsidR="004D5486" w:rsidRPr="00B70CF6" w:rsidRDefault="003562A8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الكتروني</w:t>
            </w:r>
          </w:p>
        </w:tc>
      </w:tr>
      <w:tr w:rsidR="004D5486" w:rsidRPr="00B70CF6" w:rsidTr="00B70CF6">
        <w:tc>
          <w:tcPr>
            <w:tcW w:w="708" w:type="dxa"/>
            <w:vAlign w:val="center"/>
          </w:tcPr>
          <w:p w:rsidR="004D5486" w:rsidRPr="00B70CF6" w:rsidRDefault="004D5486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5</w:t>
            </w:r>
          </w:p>
        </w:tc>
        <w:tc>
          <w:tcPr>
            <w:tcW w:w="5537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دراسة  / مناقشة المقترح</w:t>
            </w:r>
          </w:p>
        </w:tc>
        <w:tc>
          <w:tcPr>
            <w:tcW w:w="1890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أعضاء اللجنة الدائمة</w:t>
            </w:r>
          </w:p>
        </w:tc>
        <w:tc>
          <w:tcPr>
            <w:tcW w:w="1908" w:type="dxa"/>
            <w:vAlign w:val="center"/>
          </w:tcPr>
          <w:p w:rsidR="004D5486" w:rsidRPr="00B70CF6" w:rsidRDefault="003562A8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شفهي</w:t>
            </w:r>
          </w:p>
        </w:tc>
      </w:tr>
      <w:tr w:rsidR="004D5486" w:rsidRPr="00B70CF6" w:rsidTr="00B70CF6">
        <w:tc>
          <w:tcPr>
            <w:tcW w:w="708" w:type="dxa"/>
            <w:vAlign w:val="center"/>
          </w:tcPr>
          <w:p w:rsidR="004D5486" w:rsidRPr="00B70CF6" w:rsidRDefault="004D5486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6</w:t>
            </w:r>
          </w:p>
        </w:tc>
        <w:tc>
          <w:tcPr>
            <w:tcW w:w="5537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في حال رفض المقترح يتم الرد على المقترح بأسباب الرفض</w:t>
            </w:r>
          </w:p>
        </w:tc>
        <w:tc>
          <w:tcPr>
            <w:tcW w:w="1890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مديرة الإدارة</w:t>
            </w:r>
          </w:p>
        </w:tc>
        <w:tc>
          <w:tcPr>
            <w:tcW w:w="1908" w:type="dxa"/>
            <w:vAlign w:val="center"/>
          </w:tcPr>
          <w:p w:rsidR="004D5486" w:rsidRPr="00B70CF6" w:rsidRDefault="003562A8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/>
              </w:rPr>
              <w:t>012511-F28</w:t>
            </w:r>
          </w:p>
        </w:tc>
      </w:tr>
      <w:tr w:rsidR="004D5486" w:rsidRPr="00B70CF6" w:rsidTr="00B70CF6">
        <w:tc>
          <w:tcPr>
            <w:tcW w:w="708" w:type="dxa"/>
            <w:vAlign w:val="center"/>
          </w:tcPr>
          <w:p w:rsidR="004D5486" w:rsidRPr="00B70CF6" w:rsidRDefault="004D5486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7</w:t>
            </w:r>
          </w:p>
        </w:tc>
        <w:tc>
          <w:tcPr>
            <w:tcW w:w="5537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عند قبول المقترح يتم التوصية بإنشاء الجمعية وإحالة المقترح للمجلس العلمي للموافقة</w:t>
            </w:r>
          </w:p>
        </w:tc>
        <w:tc>
          <w:tcPr>
            <w:tcW w:w="1890" w:type="dxa"/>
            <w:vAlign w:val="center"/>
          </w:tcPr>
          <w:p w:rsidR="004D5486" w:rsidRPr="00B70CF6" w:rsidRDefault="004D5486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مديرة الإدارة</w:t>
            </w:r>
          </w:p>
        </w:tc>
        <w:tc>
          <w:tcPr>
            <w:tcW w:w="1908" w:type="dxa"/>
            <w:vAlign w:val="center"/>
          </w:tcPr>
          <w:p w:rsidR="004D5486" w:rsidRPr="00B70CF6" w:rsidRDefault="003562A8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/>
              </w:rPr>
              <w:t>012504-F18</w:t>
            </w:r>
          </w:p>
        </w:tc>
      </w:tr>
      <w:tr w:rsidR="00CE51D3" w:rsidRPr="00B70CF6" w:rsidTr="00B70CF6">
        <w:tc>
          <w:tcPr>
            <w:tcW w:w="708" w:type="dxa"/>
            <w:vAlign w:val="center"/>
          </w:tcPr>
          <w:p w:rsidR="00CE51D3" w:rsidRPr="00B70CF6" w:rsidRDefault="00CE51D3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8</w:t>
            </w:r>
          </w:p>
        </w:tc>
        <w:tc>
          <w:tcPr>
            <w:tcW w:w="5537" w:type="dxa"/>
            <w:vAlign w:val="center"/>
          </w:tcPr>
          <w:p w:rsidR="00CE51D3" w:rsidRPr="00B70CF6" w:rsidRDefault="00CE51D3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بعد موافقة المجلس العلمي يرفع بتوصيته لمجلس الجامعة</w:t>
            </w:r>
          </w:p>
        </w:tc>
        <w:tc>
          <w:tcPr>
            <w:tcW w:w="1890" w:type="dxa"/>
            <w:vAlign w:val="center"/>
          </w:tcPr>
          <w:p w:rsidR="00CE51D3" w:rsidRPr="00B70CF6" w:rsidRDefault="00CE51D3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المجلس العلمي</w:t>
            </w:r>
          </w:p>
        </w:tc>
        <w:tc>
          <w:tcPr>
            <w:tcW w:w="1908" w:type="dxa"/>
            <w:vAlign w:val="center"/>
          </w:tcPr>
          <w:p w:rsidR="00CE51D3" w:rsidRPr="00B70CF6" w:rsidRDefault="001A1E2E" w:rsidP="003478B4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Helvetica" w:eastAsiaTheme="minorHAnsi" w:hAnsi="Helvetica" w:cs="PNU" w:hint="cs"/>
                <w:rtl/>
              </w:rPr>
              <w:t>ورقي</w:t>
            </w:r>
          </w:p>
        </w:tc>
      </w:tr>
      <w:tr w:rsidR="003478B4" w:rsidRPr="00B70CF6" w:rsidTr="00B70CF6">
        <w:tc>
          <w:tcPr>
            <w:tcW w:w="708" w:type="dxa"/>
            <w:vAlign w:val="center"/>
          </w:tcPr>
          <w:p w:rsidR="003478B4" w:rsidRPr="00B70CF6" w:rsidRDefault="003478B4" w:rsidP="003655DD">
            <w:pPr>
              <w:bidi/>
              <w:spacing w:after="0" w:line="36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9</w:t>
            </w:r>
          </w:p>
        </w:tc>
        <w:tc>
          <w:tcPr>
            <w:tcW w:w="5537" w:type="dxa"/>
            <w:vAlign w:val="center"/>
          </w:tcPr>
          <w:p w:rsidR="003478B4" w:rsidRPr="00B70CF6" w:rsidRDefault="003478B4" w:rsidP="000C095C">
            <w:pPr>
              <w:bidi/>
              <w:spacing w:after="0" w:line="240" w:lineRule="auto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الموافقة على إنشاء الجمعية وإصدار قرار إداري بذلك</w:t>
            </w:r>
          </w:p>
        </w:tc>
        <w:tc>
          <w:tcPr>
            <w:tcW w:w="1890" w:type="dxa"/>
            <w:vAlign w:val="center"/>
          </w:tcPr>
          <w:p w:rsidR="003478B4" w:rsidRPr="00B70CF6" w:rsidRDefault="003478B4" w:rsidP="000C095C">
            <w:pPr>
              <w:bidi/>
              <w:spacing w:after="0" w:line="240" w:lineRule="auto"/>
              <w:jc w:val="center"/>
              <w:rPr>
                <w:rFonts w:ascii="Arial" w:hAnsi="Arial" w:cs="PNU"/>
                <w:rtl/>
              </w:rPr>
            </w:pPr>
            <w:r w:rsidRPr="00B70CF6">
              <w:rPr>
                <w:rFonts w:ascii="Arial" w:hAnsi="Arial" w:cs="PNU" w:hint="cs"/>
                <w:rtl/>
              </w:rPr>
              <w:t>مجلس الجامعة</w:t>
            </w:r>
          </w:p>
        </w:tc>
        <w:tc>
          <w:tcPr>
            <w:tcW w:w="1908" w:type="dxa"/>
            <w:vAlign w:val="center"/>
          </w:tcPr>
          <w:p w:rsidR="003478B4" w:rsidRPr="00B70CF6" w:rsidRDefault="003478B4" w:rsidP="003478B4">
            <w:pPr>
              <w:bidi/>
              <w:spacing w:after="0" w:line="240" w:lineRule="auto"/>
              <w:jc w:val="center"/>
              <w:rPr>
                <w:rFonts w:ascii="Helvetica" w:eastAsiaTheme="minorHAnsi" w:hAnsi="Helvetica" w:cs="PNU"/>
              </w:rPr>
            </w:pPr>
            <w:r w:rsidRPr="00B70CF6">
              <w:rPr>
                <w:rFonts w:ascii="Helvetica" w:eastAsiaTheme="minorHAnsi" w:hAnsi="Helvetica" w:cs="PNU" w:hint="cs"/>
                <w:rtl/>
              </w:rPr>
              <w:t>ورقي</w:t>
            </w:r>
          </w:p>
        </w:tc>
      </w:tr>
    </w:tbl>
    <w:p w:rsidR="00DB62C4" w:rsidRPr="00B70CF6" w:rsidRDefault="00DB62C4" w:rsidP="00DB62C4">
      <w:pPr>
        <w:bidi/>
        <w:spacing w:after="0" w:line="36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4788"/>
      </w:tblGrid>
      <w:tr w:rsidR="00C3109A" w:rsidRPr="00B70CF6" w:rsidTr="00B70CF6">
        <w:trPr>
          <w:trHeight w:val="548"/>
        </w:trPr>
        <w:tc>
          <w:tcPr>
            <w:tcW w:w="5114" w:type="dxa"/>
            <w:vAlign w:val="center"/>
          </w:tcPr>
          <w:p w:rsidR="00C3109A" w:rsidRPr="00B70CF6" w:rsidRDefault="00C3109A" w:rsidP="00871E7E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B70CF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B70CF6">
              <w:rPr>
                <w:rFonts w:ascii="Times New Roman" w:hAnsi="Times New Roman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4788" w:type="dxa"/>
            <w:vAlign w:val="center"/>
          </w:tcPr>
          <w:p w:rsidR="00C3109A" w:rsidRPr="00B70CF6" w:rsidRDefault="00C3109A" w:rsidP="00871E7E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B70CF6" w:rsidTr="00B70CF6">
        <w:trPr>
          <w:trHeight w:val="602"/>
        </w:trPr>
        <w:tc>
          <w:tcPr>
            <w:tcW w:w="5114" w:type="dxa"/>
            <w:vAlign w:val="center"/>
          </w:tcPr>
          <w:p w:rsidR="00C3109A" w:rsidRPr="00B70CF6" w:rsidRDefault="00C3109A" w:rsidP="00871E7E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B70CF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B70CF6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B70CF6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788" w:type="dxa"/>
            <w:vAlign w:val="center"/>
          </w:tcPr>
          <w:p w:rsidR="00C3109A" w:rsidRPr="00B70CF6" w:rsidRDefault="00C3109A" w:rsidP="00871E7E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2F3253" w:rsidRPr="00B70CF6" w:rsidRDefault="002F3253" w:rsidP="002F3253">
      <w:pPr>
        <w:bidi/>
        <w:rPr>
          <w:rFonts w:cs="PNU"/>
          <w:rtl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B4004B" w:rsidTr="009B6317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B70CF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B4004B" w:rsidRDefault="00B4004B" w:rsidP="00B70CF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043C23" w:rsidP="009B631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7456" behindDoc="1" locked="0" layoutInCell="1" allowOverlap="1" wp14:anchorId="6D2E8E19" wp14:editId="2E0E4CA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6" name="صورة 6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9B631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B4004B" w:rsidTr="009B6317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9B631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9B6317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9B631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B4004B" w:rsidTr="009B6317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38177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381777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9B6317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4B" w:rsidRDefault="00B4004B" w:rsidP="00B4004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B4004B" w:rsidRPr="00357D42" w:rsidRDefault="00B4004B" w:rsidP="00B4004B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B4004B" w:rsidRPr="00523D97" w:rsidTr="009B6317">
        <w:tc>
          <w:tcPr>
            <w:tcW w:w="1800" w:type="dxa"/>
          </w:tcPr>
          <w:p w:rsidR="00B4004B" w:rsidRPr="00523D97" w:rsidRDefault="00B4004B" w:rsidP="009B6317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B4004B" w:rsidRPr="00B70CF6" w:rsidRDefault="00B4004B" w:rsidP="009B631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B70CF6">
              <w:rPr>
                <w:rFonts w:ascii="Arial" w:eastAsiaTheme="minorHAnsi" w:hAnsi="Arial"/>
                <w:color w:val="000000"/>
              </w:rPr>
              <w:t>01250401-0</w:t>
            </w:r>
            <w:bookmarkStart w:id="0" w:name="_GoBack"/>
            <w:r w:rsidRPr="00B70CF6">
              <w:rPr>
                <w:rFonts w:ascii="Arial" w:eastAsiaTheme="minorHAnsi" w:hAnsi="Arial"/>
                <w:color w:val="FF0000"/>
              </w:rPr>
              <w:t>3</w:t>
            </w:r>
            <w:bookmarkEnd w:id="0"/>
          </w:p>
        </w:tc>
      </w:tr>
    </w:tbl>
    <w:p w:rsidR="00B4004B" w:rsidRPr="00523D97" w:rsidRDefault="00B4004B" w:rsidP="00B4004B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B4004B" w:rsidRPr="00B70CF6" w:rsidRDefault="00B4004B" w:rsidP="00B70CF6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B70CF6">
        <w:rPr>
          <w:rFonts w:ascii="Arial" w:hAnsi="Arial" w:cs="PNU" w:hint="cs"/>
          <w:sz w:val="28"/>
          <w:szCs w:val="28"/>
          <w:rtl/>
        </w:rPr>
        <w:t>ادارة الجمعيات العلمية</w:t>
      </w:r>
      <w:r w:rsidR="00B70CF6">
        <w:rPr>
          <w:rFonts w:ascii="Arial" w:hAnsi="Arial" w:cs="PNU" w:hint="cs"/>
          <w:sz w:val="28"/>
          <w:szCs w:val="28"/>
          <w:rtl/>
        </w:rPr>
        <w:tab/>
      </w:r>
      <w:r w:rsidR="00B70CF6">
        <w:rPr>
          <w:rFonts w:ascii="Arial" w:hAnsi="Arial" w:cs="PNU" w:hint="cs"/>
          <w:sz w:val="28"/>
          <w:szCs w:val="28"/>
          <w:rtl/>
        </w:rPr>
        <w:tab/>
        <w:t xml:space="preserve">                        </w:t>
      </w:r>
      <w:r w:rsidRPr="00B70CF6">
        <w:rPr>
          <w:rFonts w:ascii="Arial" w:hAnsi="Arial" w:cs="PNU" w:hint="cs"/>
          <w:sz w:val="28"/>
          <w:szCs w:val="28"/>
          <w:rtl/>
        </w:rPr>
        <w:t xml:space="preserve">  الوحدة: </w:t>
      </w:r>
      <w:r w:rsidRPr="00B70CF6">
        <w:rPr>
          <w:rFonts w:ascii="Arial" w:hAnsi="Arial" w:cs="PNU"/>
          <w:sz w:val="28"/>
          <w:szCs w:val="28"/>
          <w:rtl/>
        </w:rPr>
        <w:t>اللجنة الدائمة للجمعيات العلمية</w:t>
      </w:r>
    </w:p>
    <w:p w:rsidR="00B4004B" w:rsidRPr="00B70CF6" w:rsidRDefault="000A01EA" w:rsidP="00B70CF6">
      <w:pPr>
        <w:bidi/>
        <w:spacing w:after="0"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B2617" wp14:editId="0B91388B">
                <wp:simplePos x="0" y="0"/>
                <wp:positionH relativeFrom="column">
                  <wp:posOffset>-394335</wp:posOffset>
                </wp:positionH>
                <wp:positionV relativeFrom="paragraph">
                  <wp:posOffset>254000</wp:posOffset>
                </wp:positionV>
                <wp:extent cx="609600" cy="4953000"/>
                <wp:effectExtent l="0" t="0" r="19050" b="1905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73"/>
                            </w:tblGrid>
                            <w:tr w:rsidR="003478B4" w:rsidTr="00AA7A08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</w:tcPr>
                                <w:p w:rsidR="003478B4" w:rsidRDefault="003478B4" w:rsidP="003478B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مجلس الجامعة</w:t>
                                  </w:r>
                                </w:p>
                              </w:tc>
                            </w:tr>
                          </w:tbl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tbl>
                            <w:tblPr>
                              <w:tblStyle w:val="a4"/>
                              <w:tblW w:w="885" w:type="dxa"/>
                              <w:jc w:val="center"/>
                              <w:tblInd w:w="3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</w:tblGrid>
                            <w:tr w:rsidR="003478B4" w:rsidTr="006A0FF1">
                              <w:trPr>
                                <w:trHeight w:val="2530"/>
                                <w:jc w:val="center"/>
                              </w:trPr>
                              <w:tc>
                                <w:tcPr>
                                  <w:tcW w:w="885" w:type="dxa"/>
                                </w:tcPr>
                                <w:p w:rsidR="003478B4" w:rsidRPr="006A0FF1" w:rsidRDefault="003478B4" w:rsidP="006A0FF1">
                                  <w:pPr>
                                    <w:jc w:val="center"/>
                                  </w:pPr>
                                  <w:r w:rsidRPr="006A0FF1">
                                    <w:rPr>
                                      <w:rFonts w:ascii="Arial" w:hAnsi="Arial" w:hint="cs"/>
                                      <w:sz w:val="24"/>
                                      <w:szCs w:val="24"/>
                                      <w:rtl/>
                                    </w:rPr>
                                    <w:t>الموافقة على إنشاء الجمعية وإصدار قرار إداري بذلك</w:t>
                                  </w:r>
                                </w:p>
                              </w:tc>
                            </w:tr>
                          </w:tbl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  <w:p w:rsidR="003478B4" w:rsidRDefault="003478B4" w:rsidP="00347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1.05pt;margin-top:20pt;width:48pt;height:39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">
                <v:textbox>
                  <w:txbxContent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73"/>
                      </w:tblGrid>
                      <w:tr w:rsidR="003478B4" w:rsidTr="00AA7A08">
                        <w:trPr>
                          <w:jc w:val="center"/>
                        </w:trPr>
                        <w:tc>
                          <w:tcPr>
                            <w:tcW w:w="1423" w:type="dxa"/>
                          </w:tcPr>
                          <w:p w:rsidR="003478B4" w:rsidRDefault="003478B4" w:rsidP="003478B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مجلس الجامعة</w:t>
                            </w:r>
                          </w:p>
                        </w:tc>
                      </w:tr>
                    </w:tbl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tbl>
                      <w:tblPr>
                        <w:tblStyle w:val="a4"/>
                        <w:tblW w:w="885" w:type="dxa"/>
                        <w:jc w:val="center"/>
                        <w:tblInd w:w="336" w:type="dxa"/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</w:tblGrid>
                      <w:tr w:rsidR="003478B4" w:rsidTr="006A0FF1">
                        <w:trPr>
                          <w:trHeight w:val="2530"/>
                          <w:jc w:val="center"/>
                        </w:trPr>
                        <w:tc>
                          <w:tcPr>
                            <w:tcW w:w="885" w:type="dxa"/>
                          </w:tcPr>
                          <w:p w:rsidR="003478B4" w:rsidRPr="006A0FF1" w:rsidRDefault="003478B4" w:rsidP="006A0FF1">
                            <w:pPr>
                              <w:jc w:val="center"/>
                            </w:pPr>
                            <w:r w:rsidRPr="006A0FF1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الموافقة على إنشاء الجمعية وإصدار قرار إداري بذلك</w:t>
                            </w:r>
                          </w:p>
                        </w:tc>
                      </w:tr>
                    </w:tbl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  <w:p w:rsidR="003478B4" w:rsidRDefault="003478B4" w:rsidP="003478B4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ED75" wp14:editId="05CC8DDB">
                <wp:simplePos x="0" y="0"/>
                <wp:positionH relativeFrom="column">
                  <wp:posOffset>215265</wp:posOffset>
                </wp:positionH>
                <wp:positionV relativeFrom="paragraph">
                  <wp:posOffset>254000</wp:posOffset>
                </wp:positionV>
                <wp:extent cx="609600" cy="4953000"/>
                <wp:effectExtent l="0" t="0" r="19050" b="1905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73"/>
                            </w:tblGrid>
                            <w:tr w:rsidR="003478B4" w:rsidTr="00AA7A08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</w:tcPr>
                                <w:p w:rsidR="003478B4" w:rsidRDefault="003478B4" w:rsidP="003478B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المجلس العلمي</w:t>
                                  </w:r>
                                </w:p>
                              </w:tc>
                            </w:tr>
                          </w:tbl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tbl>
                            <w:tblPr>
                              <w:tblStyle w:val="a4"/>
                              <w:tblW w:w="1113" w:type="dxa"/>
                              <w:jc w:val="center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</w:tblGrid>
                            <w:tr w:rsidR="003478B4" w:rsidTr="003478B4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</w:tcPr>
                                <w:p w:rsidR="003478B4" w:rsidRDefault="003478B4" w:rsidP="00AA7A08">
                                  <w:pPr>
                                    <w:jc w:val="center"/>
                                  </w:pPr>
                                  <w:r w:rsidRPr="00AA7A08">
                                    <w:rPr>
                                      <w:rFonts w:ascii="Arial" w:hAnsi="Arial" w:hint="cs"/>
                                      <w:sz w:val="24"/>
                                      <w:szCs w:val="24"/>
                                      <w:rtl/>
                                    </w:rPr>
                                    <w:t>بعد موافقة المجلس العلمي يرفع بتوصيته</w:t>
                                  </w:r>
                                  <w:r>
                                    <w:rPr>
                                      <w:rFonts w:ascii="Arial" w:hAnsi="Ari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بإنشاء الجمعية العلمية</w:t>
                                  </w:r>
                                  <w:r w:rsidRPr="00AA7A08">
                                    <w:rPr>
                                      <w:rFonts w:ascii="Arial" w:hAnsi="Ari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لمجلس الجامعة</w:t>
                                  </w:r>
                                  <w:r>
                                    <w:rPr>
                                      <w:rFonts w:ascii="Arial" w:hAnsi="Ari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478B4" w:rsidRDefault="003478B4" w:rsidP="00AA7A08"/>
                              </w:tc>
                            </w:tr>
                          </w:tbl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  <w:p w:rsidR="003478B4" w:rsidRDefault="003478B4" w:rsidP="00AA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95pt;margin-top:20pt;width:48pt;height:39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">
                <v:textbox>
                  <w:txbxContent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73"/>
                      </w:tblGrid>
                      <w:tr w:rsidR="003478B4" w:rsidTr="00AA7A08">
                        <w:trPr>
                          <w:jc w:val="center"/>
                        </w:trPr>
                        <w:tc>
                          <w:tcPr>
                            <w:tcW w:w="1423" w:type="dxa"/>
                          </w:tcPr>
                          <w:p w:rsidR="003478B4" w:rsidRDefault="003478B4" w:rsidP="003478B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المجلس العلمي</w:t>
                            </w:r>
                          </w:p>
                        </w:tc>
                      </w:tr>
                    </w:tbl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tbl>
                      <w:tblPr>
                        <w:tblStyle w:val="a4"/>
                        <w:tblW w:w="1113" w:type="dxa"/>
                        <w:jc w:val="center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</w:tblGrid>
                      <w:tr w:rsidR="003478B4" w:rsidTr="003478B4">
                        <w:trPr>
                          <w:jc w:val="center"/>
                        </w:trPr>
                        <w:tc>
                          <w:tcPr>
                            <w:tcW w:w="1113" w:type="dxa"/>
                          </w:tcPr>
                          <w:p w:rsidR="003478B4" w:rsidRDefault="003478B4" w:rsidP="00AA7A08">
                            <w:pPr>
                              <w:jc w:val="center"/>
                            </w:pPr>
                            <w:r w:rsidRPr="00AA7A08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>بعد موافقة المجلس العلمي يرفع بتوصيته</w:t>
                            </w: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بإنشاء الجمعية العلمية</w:t>
                            </w:r>
                            <w:r w:rsidRPr="00AA7A08"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لمجلس الجامعة</w:t>
                            </w:r>
                            <w:r>
                              <w:rPr>
                                <w:rFonts w:ascii="Arial" w:hAnsi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478B4" w:rsidRDefault="003478B4" w:rsidP="00AA7A08"/>
                        </w:tc>
                      </w:tr>
                    </w:tbl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  <w:p w:rsidR="003478B4" w:rsidRDefault="003478B4" w:rsidP="00AA7A08"/>
                  </w:txbxContent>
                </v:textbox>
              </v:shape>
            </w:pict>
          </mc:Fallback>
        </mc:AlternateContent>
      </w:r>
      <w:r w:rsidR="0022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B0B3" wp14:editId="7F0987F5">
                <wp:simplePos x="0" y="0"/>
                <wp:positionH relativeFrom="column">
                  <wp:posOffset>1891665</wp:posOffset>
                </wp:positionH>
                <wp:positionV relativeFrom="paragraph">
                  <wp:posOffset>63500</wp:posOffset>
                </wp:positionV>
                <wp:extent cx="2374265" cy="1905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B4" w:rsidRPr="002221A7" w:rsidRDefault="003478B4" w:rsidP="002221A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221A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إنشاء جمعيات 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95pt;margin-top:5pt;width:186.95pt;height:1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" fillcolor="white [3212]" stroked="f">
                <v:textbox>
                  <w:txbxContent>
                    <w:p w:rsidR="003478B4" w:rsidRPr="002221A7" w:rsidRDefault="003478B4" w:rsidP="002221A7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221A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إنشاء جمعيات علمية</w:t>
                      </w:r>
                    </w:p>
                  </w:txbxContent>
                </v:textbox>
              </v:shape>
            </w:pict>
          </mc:Fallback>
        </mc:AlternateContent>
      </w:r>
      <w:r w:rsidR="00B4004B">
        <w:object w:dxaOrig="14374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12.35pt" o:ole="">
            <v:imagedata r:id="rId6" o:title=""/>
          </v:shape>
          <o:OLEObject Type="Embed" ProgID="Visio.Drawing.11" ShapeID="_x0000_i1025" DrawAspect="Content" ObjectID="_1631864376" r:id="rId7"/>
        </w:object>
      </w:r>
    </w:p>
    <w:tbl>
      <w:tblPr>
        <w:bidiVisual/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93"/>
      </w:tblGrid>
      <w:tr w:rsidR="00B4004B" w:rsidRPr="00060706" w:rsidTr="00B70CF6">
        <w:trPr>
          <w:trHeight w:val="548"/>
        </w:trPr>
        <w:tc>
          <w:tcPr>
            <w:tcW w:w="4788" w:type="dxa"/>
            <w:vAlign w:val="center"/>
          </w:tcPr>
          <w:p w:rsidR="00B4004B" w:rsidRPr="00B70CF6" w:rsidRDefault="00B4004B" w:rsidP="009B631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B70CF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اللجنة الدائمة</w:t>
            </w:r>
          </w:p>
        </w:tc>
        <w:tc>
          <w:tcPr>
            <w:tcW w:w="5093" w:type="dxa"/>
            <w:vAlign w:val="center"/>
          </w:tcPr>
          <w:p w:rsidR="00B4004B" w:rsidRPr="00B70CF6" w:rsidRDefault="00B4004B" w:rsidP="009B631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B4004B" w:rsidRPr="00060706" w:rsidTr="00B70CF6">
        <w:trPr>
          <w:trHeight w:val="602"/>
        </w:trPr>
        <w:tc>
          <w:tcPr>
            <w:tcW w:w="4788" w:type="dxa"/>
            <w:vAlign w:val="center"/>
          </w:tcPr>
          <w:p w:rsidR="00B4004B" w:rsidRPr="00B70CF6" w:rsidRDefault="00B4004B" w:rsidP="009B631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B70CF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B70CF6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5093" w:type="dxa"/>
            <w:vAlign w:val="center"/>
          </w:tcPr>
          <w:p w:rsidR="00B4004B" w:rsidRPr="00B70CF6" w:rsidRDefault="00B4004B" w:rsidP="009B631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B70CF6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B4004B" w:rsidRDefault="00B4004B" w:rsidP="00B4004B">
      <w:pPr>
        <w:bidi/>
      </w:pPr>
    </w:p>
    <w:sectPr w:rsidR="00B4004B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3C23"/>
    <w:rsid w:val="000A01EA"/>
    <w:rsid w:val="000C095C"/>
    <w:rsid w:val="000D073C"/>
    <w:rsid w:val="000F3EFA"/>
    <w:rsid w:val="001014AF"/>
    <w:rsid w:val="001434E4"/>
    <w:rsid w:val="001A1E2E"/>
    <w:rsid w:val="001B54CC"/>
    <w:rsid w:val="00211036"/>
    <w:rsid w:val="002221A7"/>
    <w:rsid w:val="00234481"/>
    <w:rsid w:val="002F3253"/>
    <w:rsid w:val="003057F7"/>
    <w:rsid w:val="00310092"/>
    <w:rsid w:val="00336556"/>
    <w:rsid w:val="003478B4"/>
    <w:rsid w:val="00354810"/>
    <w:rsid w:val="003562A8"/>
    <w:rsid w:val="003655DD"/>
    <w:rsid w:val="00381777"/>
    <w:rsid w:val="00381E13"/>
    <w:rsid w:val="00385497"/>
    <w:rsid w:val="003E2C57"/>
    <w:rsid w:val="00441E9E"/>
    <w:rsid w:val="00485333"/>
    <w:rsid w:val="004D5486"/>
    <w:rsid w:val="00513B57"/>
    <w:rsid w:val="00560C4F"/>
    <w:rsid w:val="005A4C88"/>
    <w:rsid w:val="00634634"/>
    <w:rsid w:val="006A0FF1"/>
    <w:rsid w:val="006B2AAD"/>
    <w:rsid w:val="00720745"/>
    <w:rsid w:val="00770EA2"/>
    <w:rsid w:val="0079443C"/>
    <w:rsid w:val="007B2935"/>
    <w:rsid w:val="007C7E7C"/>
    <w:rsid w:val="00866BA8"/>
    <w:rsid w:val="00871E7E"/>
    <w:rsid w:val="008925DE"/>
    <w:rsid w:val="008B6D9D"/>
    <w:rsid w:val="009B0997"/>
    <w:rsid w:val="009B6317"/>
    <w:rsid w:val="009F4029"/>
    <w:rsid w:val="00A427C7"/>
    <w:rsid w:val="00A91863"/>
    <w:rsid w:val="00AA7A08"/>
    <w:rsid w:val="00AD469E"/>
    <w:rsid w:val="00AD7C67"/>
    <w:rsid w:val="00B2708F"/>
    <w:rsid w:val="00B4004B"/>
    <w:rsid w:val="00B53F15"/>
    <w:rsid w:val="00B63077"/>
    <w:rsid w:val="00B70CF6"/>
    <w:rsid w:val="00B95482"/>
    <w:rsid w:val="00BA3C15"/>
    <w:rsid w:val="00BB611E"/>
    <w:rsid w:val="00BF4925"/>
    <w:rsid w:val="00C06F6F"/>
    <w:rsid w:val="00C3109A"/>
    <w:rsid w:val="00C32078"/>
    <w:rsid w:val="00CE51D3"/>
    <w:rsid w:val="00D446C0"/>
    <w:rsid w:val="00DB62C4"/>
    <w:rsid w:val="00DC2A10"/>
    <w:rsid w:val="00DC3C48"/>
    <w:rsid w:val="00E424F3"/>
    <w:rsid w:val="00E81130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AA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AA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35</cp:revision>
  <cp:lastPrinted>2016-02-10T07:09:00Z</cp:lastPrinted>
  <dcterms:created xsi:type="dcterms:W3CDTF">2016-02-10T06:47:00Z</dcterms:created>
  <dcterms:modified xsi:type="dcterms:W3CDTF">2019-10-06T07:53:00Z</dcterms:modified>
</cp:coreProperties>
</file>